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51" w:rsidRDefault="000D4251" w:rsidP="0039011E">
      <w:pPr>
        <w:pStyle w:val="Otsikko1"/>
        <w:rPr>
          <w:lang w:eastAsia="fi-FI"/>
        </w:rPr>
      </w:pPr>
      <w:r>
        <w:rPr>
          <w:lang w:eastAsia="fi-FI"/>
        </w:rPr>
        <w:t>1. Sopijapuolet</w:t>
      </w:r>
    </w:p>
    <w:p w:rsidR="00E140BE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b/>
          <w:bCs/>
          <w:szCs w:val="20"/>
          <w:lang w:eastAsia="fi-FI"/>
        </w:rPr>
      </w:pP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b/>
          <w:bCs/>
          <w:szCs w:val="20"/>
          <w:lang w:eastAsia="fi-FI"/>
        </w:rPr>
      </w:pPr>
      <w:r>
        <w:rPr>
          <w:rFonts w:cs="Arial"/>
          <w:b/>
          <w:bCs/>
          <w:szCs w:val="20"/>
          <w:lang w:eastAsia="fi-FI"/>
        </w:rPr>
        <w:t>Asiakas</w:t>
      </w:r>
    </w:p>
    <w:p w:rsidR="000D4251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Helsingin seurakuntayhtymä</w:t>
      </w:r>
    </w:p>
    <w:p w:rsidR="000D4251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Kolmas linja 22 </w:t>
      </w:r>
    </w:p>
    <w:p w:rsidR="000D4251" w:rsidRDefault="00186EA7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00530</w:t>
      </w:r>
      <w:r w:rsidR="00E140BE">
        <w:rPr>
          <w:rFonts w:cs="Arial"/>
          <w:szCs w:val="20"/>
          <w:lang w:eastAsia="fi-FI"/>
        </w:rPr>
        <w:t xml:space="preserve"> HELSINKI</w:t>
      </w:r>
    </w:p>
    <w:p w:rsidR="000D4251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Y-TUNNUS</w:t>
      </w: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SOPIMUKSEN YHTEYSHENKILÖ</w:t>
      </w:r>
      <w:r w:rsidR="00E140BE">
        <w:rPr>
          <w:rFonts w:cs="Arial"/>
          <w:szCs w:val="20"/>
          <w:lang w:eastAsia="fi-FI"/>
        </w:rPr>
        <w:t xml:space="preserve"> (KOKONAISUUDEN)</w:t>
      </w: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KÄYTÄNNÖN ASIOIDEN YHTEYSHENKILÖ</w:t>
      </w:r>
      <w:r w:rsidR="00E140BE">
        <w:rPr>
          <w:rFonts w:cs="Arial"/>
          <w:szCs w:val="20"/>
          <w:lang w:eastAsia="fi-FI"/>
        </w:rPr>
        <w:t xml:space="preserve"> PER TILAAVA SEURAKUNTA</w:t>
      </w: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b/>
          <w:bCs/>
          <w:szCs w:val="20"/>
          <w:lang w:eastAsia="fi-FI"/>
        </w:rPr>
      </w:pPr>
      <w:r>
        <w:rPr>
          <w:rFonts w:cs="Arial"/>
          <w:b/>
          <w:bCs/>
          <w:szCs w:val="20"/>
          <w:lang w:eastAsia="fi-FI"/>
        </w:rPr>
        <w:t>Toimittaja</w:t>
      </w: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VASTAAVAT TIEDOT KUIN ASIAKKAALLA</w:t>
      </w:r>
      <w:r w:rsidR="00E140BE">
        <w:rPr>
          <w:rFonts w:cs="Arial"/>
          <w:szCs w:val="20"/>
          <w:lang w:eastAsia="fi-FI"/>
        </w:rPr>
        <w:t>, MYÖS YHTEYSHENKILÖ</w:t>
      </w:r>
    </w:p>
    <w:p w:rsidR="00E140BE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Osapuolet nimeävät yhteyshenkilöt seuraamaan ja valvomaan sopimuksen toteutumista.</w:t>
      </w:r>
    </w:p>
    <w:p w:rsidR="00E140BE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Yhteyshenkilö tiedottaa oman organisaationsa sisällä ja toisen osapuolen yhteyshenkilön kautta</w:t>
      </w:r>
      <w:r w:rsidR="00E140B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sopimukseen liittyvistä asioista. Osapuolet ilmoittavat yhteyshenkilön vaihtumisesta toiselle</w:t>
      </w:r>
      <w:r w:rsidR="00E140B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osapuolelle viipymättä.</w:t>
      </w:r>
    </w:p>
    <w:p w:rsidR="00E140BE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Osapuolet sitoutuvat tiedottamaan toisiaan hyvissä ajoin mahdollisista toimintaan vaikuttavista</w:t>
      </w:r>
      <w:r w:rsidR="00E140B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muutoksista ja järjestelyistä.</w:t>
      </w:r>
    </w:p>
    <w:p w:rsidR="00E140BE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39011E">
      <w:pPr>
        <w:pStyle w:val="Otsikko1"/>
        <w:rPr>
          <w:lang w:eastAsia="fi-FI"/>
        </w:rPr>
      </w:pPr>
      <w:r>
        <w:rPr>
          <w:lang w:eastAsia="fi-FI"/>
        </w:rPr>
        <w:t>2. Sopimuksen kohde</w:t>
      </w:r>
    </w:p>
    <w:p w:rsidR="00E140BE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Cs w:val="20"/>
          <w:lang w:eastAsia="fi-FI"/>
        </w:rPr>
      </w:pP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Sopimus koskee </w:t>
      </w:r>
      <w:r w:rsidR="00186EA7">
        <w:rPr>
          <w:rFonts w:cs="Arial"/>
          <w:szCs w:val="20"/>
          <w:lang w:eastAsia="fi-FI"/>
        </w:rPr>
        <w:t>kirkko</w:t>
      </w:r>
      <w:r w:rsidR="00E140BE" w:rsidRPr="00186EA7">
        <w:rPr>
          <w:rFonts w:cs="Arial"/>
          <w:szCs w:val="20"/>
          <w:lang w:eastAsia="fi-FI"/>
        </w:rPr>
        <w:t>virsikirjojen</w:t>
      </w:r>
      <w:r w:rsidRPr="00186EA7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hankintaa.</w:t>
      </w:r>
      <w:r w:rsidR="00E140BE">
        <w:rPr>
          <w:rFonts w:cs="Arial"/>
          <w:szCs w:val="20"/>
          <w:lang w:eastAsia="fi-FI"/>
        </w:rPr>
        <w:t xml:space="preserve"> Hankinnan kohteena olevat tuotteet on kuvattu liitteessä X HANKINTAOHJELMA.</w:t>
      </w:r>
    </w:p>
    <w:p w:rsidR="00E140BE" w:rsidRDefault="00E140BE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lang w:eastAsia="fi-FI"/>
        </w:rPr>
      </w:pPr>
    </w:p>
    <w:p w:rsidR="000D4251" w:rsidRDefault="000D4251" w:rsidP="0039011E">
      <w:pPr>
        <w:pStyle w:val="Otsikko1"/>
        <w:rPr>
          <w:lang w:eastAsia="fi-FI"/>
        </w:rPr>
      </w:pPr>
      <w:r>
        <w:rPr>
          <w:lang w:eastAsia="fi-FI"/>
        </w:rPr>
        <w:t>3. Sopimuskausi</w:t>
      </w:r>
      <w:bookmarkStart w:id="0" w:name="_GoBack"/>
      <w:bookmarkEnd w:id="0"/>
    </w:p>
    <w:p w:rsidR="00E140BE" w:rsidRPr="00186EA7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E140BE" w:rsidRPr="00186EA7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 w:rsidRPr="00186EA7">
        <w:rPr>
          <w:rFonts w:cs="Arial"/>
          <w:szCs w:val="20"/>
          <w:lang w:eastAsia="fi-FI"/>
        </w:rPr>
        <w:t xml:space="preserve">Kyseessä on </w:t>
      </w:r>
      <w:r w:rsidR="00E140BE" w:rsidRPr="00186EA7">
        <w:rPr>
          <w:rFonts w:cs="Arial"/>
          <w:szCs w:val="20"/>
          <w:lang w:eastAsia="fi-FI"/>
        </w:rPr>
        <w:t>pääsääntöisesti kertahankinta. Asiakas varaa kuitenkin oikeuden seurakuntayhtymän ja sen seurakuntien toimesta hankkia tämän sopimuksen nojalla ja ehdoin</w:t>
      </w:r>
      <w:r w:rsidR="00814DDF" w:rsidRPr="00186EA7">
        <w:rPr>
          <w:rFonts w:cs="Arial"/>
          <w:szCs w:val="20"/>
          <w:lang w:eastAsia="fi-FI"/>
        </w:rPr>
        <w:t xml:space="preserve"> hinta </w:t>
      </w:r>
      <w:proofErr w:type="spellStart"/>
      <w:r w:rsidR="00814DDF" w:rsidRPr="00186EA7">
        <w:rPr>
          <w:rFonts w:cs="Arial"/>
          <w:szCs w:val="20"/>
          <w:lang w:eastAsia="fi-FI"/>
        </w:rPr>
        <w:t>mukaanlukien</w:t>
      </w:r>
      <w:proofErr w:type="spellEnd"/>
      <w:r w:rsidR="00E140BE" w:rsidRPr="00186EA7">
        <w:rPr>
          <w:rFonts w:cs="Arial"/>
          <w:szCs w:val="20"/>
          <w:lang w:eastAsia="fi-FI"/>
        </w:rPr>
        <w:t xml:space="preserve"> sopimuksen kohteena olevia virsikirjoja </w:t>
      </w:r>
      <w:r w:rsidR="00186EA7" w:rsidRPr="00186EA7">
        <w:rPr>
          <w:rFonts w:cs="Arial"/>
          <w:szCs w:val="20"/>
          <w:lang w:eastAsia="fi-FI"/>
        </w:rPr>
        <w:t>kevään 2017 ajan 31.5.2017</w:t>
      </w:r>
      <w:r w:rsidR="00E140BE" w:rsidRPr="00186EA7">
        <w:rPr>
          <w:rFonts w:cs="Arial"/>
          <w:szCs w:val="20"/>
          <w:lang w:eastAsia="fi-FI"/>
        </w:rPr>
        <w:t xml:space="preserve"> saakka ilman erillistä kilpailutusta.</w:t>
      </w:r>
    </w:p>
    <w:p w:rsidR="00E140BE" w:rsidRPr="00186EA7" w:rsidRDefault="00E140BE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Sopimus alkaa</w:t>
      </w:r>
      <w:r w:rsidR="00E140BE">
        <w:rPr>
          <w:rFonts w:cs="Arial"/>
          <w:szCs w:val="20"/>
          <w:lang w:eastAsia="fi-FI"/>
        </w:rPr>
        <w:t xml:space="preserve"> </w:t>
      </w:r>
      <w:r w:rsidR="00DF1167">
        <w:rPr>
          <w:rFonts w:cs="Arial"/>
          <w:i/>
          <w:szCs w:val="20"/>
          <w:lang w:eastAsia="fi-FI"/>
        </w:rPr>
        <w:t>tarkentuu sopimusvaiheessa, aloitus mahdollisimman pian</w:t>
      </w:r>
      <w:r>
        <w:rPr>
          <w:rFonts w:cs="Arial"/>
          <w:szCs w:val="20"/>
          <w:lang w:eastAsia="fi-FI"/>
        </w:rPr>
        <w:t xml:space="preserve">, kuitenkin vasta kun hankintapäätös on saanut lainvoiman. Sopimus </w:t>
      </w:r>
      <w:r w:rsidR="00814DDF">
        <w:rPr>
          <w:rFonts w:cs="Arial"/>
          <w:szCs w:val="20"/>
          <w:lang w:eastAsia="fi-FI"/>
        </w:rPr>
        <w:t>asiakkaan</w:t>
      </w:r>
      <w:r>
        <w:rPr>
          <w:rFonts w:cs="Arial"/>
          <w:szCs w:val="20"/>
          <w:lang w:eastAsia="fi-FI"/>
        </w:rPr>
        <w:t xml:space="preserve"> ja</w:t>
      </w:r>
      <w:r w:rsidR="00814DDF">
        <w:rPr>
          <w:rFonts w:cs="Arial"/>
          <w:szCs w:val="20"/>
          <w:lang w:eastAsia="fi-FI"/>
        </w:rPr>
        <w:t xml:space="preserve"> toimittajan</w:t>
      </w:r>
      <w:r>
        <w:rPr>
          <w:rFonts w:cs="Arial"/>
          <w:szCs w:val="20"/>
          <w:lang w:eastAsia="fi-FI"/>
        </w:rPr>
        <w:t xml:space="preserve"> välillä katsotaan syntyneeksi, kun osapuolet ovat allekirjoittaneet kirjallisen</w:t>
      </w:r>
      <w:r w:rsidR="00814DDF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sopimuksen.</w:t>
      </w:r>
    </w:p>
    <w:p w:rsidR="00814DDF" w:rsidRDefault="00814DDF" w:rsidP="00E140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.</w:t>
      </w:r>
    </w:p>
    <w:p w:rsidR="000D4251" w:rsidRDefault="000D4251" w:rsidP="0039011E">
      <w:pPr>
        <w:pStyle w:val="Otsikko1"/>
        <w:rPr>
          <w:lang w:eastAsia="fi-FI"/>
        </w:rPr>
      </w:pPr>
      <w:r>
        <w:rPr>
          <w:lang w:eastAsia="fi-FI"/>
        </w:rPr>
        <w:t>4. Hankintapäätös</w:t>
      </w:r>
    </w:p>
    <w:p w:rsidR="00814DDF" w:rsidRDefault="00814DDF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lang w:eastAsia="fi-FI"/>
        </w:rPr>
      </w:pPr>
    </w:p>
    <w:p w:rsidR="000D4251" w:rsidRPr="00DF1167" w:rsidRDefault="000D4251" w:rsidP="00814D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FF0000"/>
          <w:szCs w:val="20"/>
          <w:lang w:eastAsia="fi-FI"/>
        </w:rPr>
      </w:pPr>
      <w:r>
        <w:rPr>
          <w:rFonts w:cs="Arial"/>
          <w:szCs w:val="20"/>
          <w:lang w:eastAsia="fi-FI"/>
        </w:rPr>
        <w:t>titteli nimi pykälä päivämäärä</w:t>
      </w:r>
      <w:r w:rsidR="00DF1167">
        <w:rPr>
          <w:rFonts w:cs="Arial"/>
          <w:szCs w:val="20"/>
          <w:lang w:eastAsia="fi-FI"/>
        </w:rPr>
        <w:t xml:space="preserve"> </w:t>
      </w:r>
    </w:p>
    <w:p w:rsidR="00814DDF" w:rsidRDefault="00814DDF" w:rsidP="00814D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Cs w:val="20"/>
          <w:lang w:eastAsia="fi-FI"/>
        </w:rPr>
      </w:pPr>
    </w:p>
    <w:p w:rsidR="000D4251" w:rsidRDefault="000D4251" w:rsidP="0039011E">
      <w:pPr>
        <w:pStyle w:val="Otsikko1"/>
        <w:rPr>
          <w:lang w:eastAsia="fi-FI"/>
        </w:rPr>
      </w:pPr>
      <w:r>
        <w:rPr>
          <w:lang w:eastAsia="fi-FI"/>
        </w:rPr>
        <w:lastRenderedPageBreak/>
        <w:t>5. Hinnat ja hinnan muutokset</w:t>
      </w:r>
    </w:p>
    <w:p w:rsidR="00814DDF" w:rsidRDefault="00814DDF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DF1167" w:rsidRDefault="001D4EDA" w:rsidP="00324DC6">
      <w:pPr>
        <w:ind w:left="1440"/>
        <w:rPr>
          <w:rFonts w:cs="Arial"/>
          <w:szCs w:val="20"/>
          <w:lang w:eastAsia="fi-FI"/>
        </w:rPr>
      </w:pPr>
      <w:r w:rsidRPr="001D4EDA">
        <w:rPr>
          <w:rFonts w:cs="Arial"/>
          <w:szCs w:val="20"/>
          <w:lang w:eastAsia="fi-FI"/>
        </w:rPr>
        <w:t>Hinnat (</w:t>
      </w:r>
      <w:proofErr w:type="spellStart"/>
      <w:r w:rsidR="00D02D16">
        <w:rPr>
          <w:rFonts w:cs="Arial"/>
          <w:szCs w:val="20"/>
          <w:lang w:eastAsia="fi-FI"/>
        </w:rPr>
        <w:t>sis</w:t>
      </w:r>
      <w:proofErr w:type="spellEnd"/>
      <w:r w:rsidR="00D02D16">
        <w:rPr>
          <w:rFonts w:cs="Arial"/>
          <w:szCs w:val="20"/>
          <w:lang w:eastAsia="fi-FI"/>
        </w:rPr>
        <w:t xml:space="preserve"> </w:t>
      </w:r>
      <w:r w:rsidRPr="001D4EDA">
        <w:rPr>
          <w:rFonts w:cs="Arial"/>
          <w:szCs w:val="20"/>
          <w:lang w:eastAsia="fi-FI"/>
        </w:rPr>
        <w:t xml:space="preserve">alv </w:t>
      </w:r>
      <w:proofErr w:type="gramStart"/>
      <w:r w:rsidR="00D02D16">
        <w:rPr>
          <w:rFonts w:cs="Arial"/>
          <w:szCs w:val="20"/>
          <w:lang w:eastAsia="fi-FI"/>
        </w:rPr>
        <w:t>1</w:t>
      </w:r>
      <w:r w:rsidRPr="001D4EDA">
        <w:rPr>
          <w:rFonts w:cs="Arial"/>
          <w:szCs w:val="20"/>
          <w:lang w:eastAsia="fi-FI"/>
        </w:rPr>
        <w:t>0%</w:t>
      </w:r>
      <w:proofErr w:type="gramEnd"/>
      <w:r w:rsidRPr="001D4EDA">
        <w:rPr>
          <w:rFonts w:cs="Arial"/>
          <w:szCs w:val="20"/>
          <w:lang w:eastAsia="fi-FI"/>
        </w:rPr>
        <w:t>) ovat tarjouksen mukaisia kiinteitä nettohintoja euroina.</w:t>
      </w:r>
      <w:r>
        <w:rPr>
          <w:rFonts w:cs="Arial"/>
          <w:szCs w:val="20"/>
          <w:lang w:eastAsia="fi-FI"/>
        </w:rPr>
        <w:t xml:space="preserve"> </w:t>
      </w:r>
      <w:r w:rsidR="00DF1167">
        <w:rPr>
          <w:rFonts w:cs="Arial"/>
          <w:szCs w:val="20"/>
          <w:lang w:eastAsia="fi-FI"/>
        </w:rPr>
        <w:t>Sopimuksen mukaiset hinna</w:t>
      </w:r>
      <w:r>
        <w:rPr>
          <w:rFonts w:cs="Arial"/>
          <w:szCs w:val="20"/>
          <w:lang w:eastAsia="fi-FI"/>
        </w:rPr>
        <w:t>t</w:t>
      </w:r>
      <w:r w:rsidR="00DF1167">
        <w:rPr>
          <w:rFonts w:cs="Arial"/>
          <w:szCs w:val="20"/>
          <w:lang w:eastAsia="fi-FI"/>
        </w:rPr>
        <w:t xml:space="preserve">: </w:t>
      </w:r>
      <w:r w:rsidR="00DF1167">
        <w:rPr>
          <w:rFonts w:cs="Arial"/>
          <w:i/>
          <w:szCs w:val="20"/>
          <w:lang w:eastAsia="fi-FI"/>
        </w:rPr>
        <w:t>täydennetään sopimuksentekovaiheessa</w:t>
      </w:r>
      <w:r w:rsidR="000D4251">
        <w:rPr>
          <w:rFonts w:cs="Arial"/>
          <w:szCs w:val="20"/>
          <w:lang w:eastAsia="fi-FI"/>
        </w:rPr>
        <w:t>.</w:t>
      </w:r>
    </w:p>
    <w:p w:rsidR="000D4251" w:rsidRDefault="000D4251" w:rsidP="00814D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Hintojen tulee olla kiinteät </w:t>
      </w:r>
      <w:r w:rsidR="00DF1167">
        <w:rPr>
          <w:rFonts w:cs="Arial"/>
          <w:szCs w:val="20"/>
          <w:lang w:eastAsia="fi-FI"/>
        </w:rPr>
        <w:t>koko sopimuskauden ajan (</w:t>
      </w:r>
      <w:r w:rsidR="00186EA7">
        <w:rPr>
          <w:rFonts w:cs="Arial"/>
          <w:szCs w:val="20"/>
          <w:lang w:eastAsia="fi-FI"/>
        </w:rPr>
        <w:t>31.5.2017</w:t>
      </w:r>
      <w:r w:rsidR="00DF1167">
        <w:rPr>
          <w:rFonts w:cs="Arial"/>
          <w:szCs w:val="20"/>
          <w:lang w:eastAsia="fi-FI"/>
        </w:rPr>
        <w:t xml:space="preserve"> saakka). </w:t>
      </w:r>
      <w:r>
        <w:rPr>
          <w:rFonts w:cs="Arial"/>
          <w:szCs w:val="20"/>
          <w:lang w:eastAsia="fi-FI"/>
        </w:rPr>
        <w:t xml:space="preserve"> </w:t>
      </w:r>
      <w:r w:rsidR="00DF1167">
        <w:rPr>
          <w:rFonts w:cs="Arial"/>
          <w:szCs w:val="20"/>
          <w:lang w:eastAsia="fi-FI"/>
        </w:rPr>
        <w:t>Sopimuskaudella</w:t>
      </w:r>
      <w:r>
        <w:rPr>
          <w:rFonts w:cs="Arial"/>
          <w:szCs w:val="20"/>
          <w:lang w:eastAsia="fi-FI"/>
        </w:rPr>
        <w:t xml:space="preserve"> noudatetaan lakisääteisiä hintoihin vaikuttavia muutoksia kuten</w:t>
      </w:r>
      <w:r w:rsidR="00DF1167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arvonlisäveron muutoksia.</w:t>
      </w:r>
    </w:p>
    <w:p w:rsidR="00DF1167" w:rsidRDefault="00DF1167" w:rsidP="00814D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324DC6" w:rsidRDefault="000D4251" w:rsidP="00DF11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Kaikki tilaajalta veloitettavien kulujen tulee sisältyä ilmoitettuun hintaan. </w:t>
      </w:r>
      <w:r w:rsidR="00186EA7" w:rsidRPr="00186EA7">
        <w:rPr>
          <w:rFonts w:cs="Arial"/>
          <w:szCs w:val="20"/>
          <w:lang w:eastAsia="fi-FI"/>
        </w:rPr>
        <w:t xml:space="preserve">Tarjottuihin hintoihin tulee sisältyä veloitukseton toimitus tilaajalle (TOP tilaava toimipiste sisätiloihin tilaajan osoittamaan paikkaan toimitettuna, </w:t>
      </w:r>
      <w:proofErr w:type="spellStart"/>
      <w:r w:rsidR="00186EA7" w:rsidRPr="00186EA7">
        <w:rPr>
          <w:rFonts w:cs="Arial"/>
          <w:szCs w:val="20"/>
          <w:lang w:eastAsia="fi-FI"/>
        </w:rPr>
        <w:t>Finnterms</w:t>
      </w:r>
      <w:proofErr w:type="spellEnd"/>
      <w:r w:rsidR="00186EA7" w:rsidRPr="00186EA7">
        <w:rPr>
          <w:rFonts w:cs="Arial"/>
          <w:szCs w:val="20"/>
          <w:lang w:eastAsia="fi-FI"/>
        </w:rPr>
        <w:t xml:space="preserve"> 2001)</w:t>
      </w:r>
    </w:p>
    <w:p w:rsidR="00324DC6" w:rsidRDefault="00324DC6" w:rsidP="00DF11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324DC6" w:rsidRDefault="000D4251" w:rsidP="00DF11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Laskutus- yms. lisiä ei</w:t>
      </w:r>
      <w:r w:rsidR="00DF1167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 xml:space="preserve">hyväksytä. </w:t>
      </w:r>
    </w:p>
    <w:p w:rsidR="00324DC6" w:rsidRDefault="00324DC6" w:rsidP="00DF11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324DC6" w:rsidRDefault="000D4251" w:rsidP="00DF11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Ostomääriin porrastettuja hintoja ei hyväksytä.</w:t>
      </w:r>
      <w:r w:rsidR="00DF1167">
        <w:rPr>
          <w:rFonts w:cs="Arial"/>
          <w:szCs w:val="20"/>
          <w:lang w:eastAsia="fi-FI"/>
        </w:rPr>
        <w:t xml:space="preserve"> </w:t>
      </w:r>
    </w:p>
    <w:p w:rsidR="00324DC6" w:rsidRDefault="00324DC6" w:rsidP="00DF11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324DC6" w:rsidP="00DF116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Asiakas</w:t>
      </w:r>
      <w:r w:rsidR="000D4251">
        <w:rPr>
          <w:rFonts w:cs="Arial"/>
          <w:szCs w:val="20"/>
          <w:lang w:eastAsia="fi-FI"/>
        </w:rPr>
        <w:t xml:space="preserve"> hankkii palveluita tarpeidensa mukaisesti ja talousarvion puitteissa. </w:t>
      </w:r>
      <w:r>
        <w:rPr>
          <w:rFonts w:cs="Arial"/>
          <w:szCs w:val="20"/>
          <w:lang w:eastAsia="fi-FI"/>
        </w:rPr>
        <w:t>Asiakas</w:t>
      </w:r>
      <w:r w:rsidR="000D4251">
        <w:rPr>
          <w:rFonts w:cs="Arial"/>
          <w:szCs w:val="20"/>
          <w:lang w:eastAsia="fi-FI"/>
        </w:rPr>
        <w:t xml:space="preserve"> ei sitoudu</w:t>
      </w:r>
      <w:r w:rsidR="00DF1167">
        <w:rPr>
          <w:rFonts w:cs="Arial"/>
          <w:szCs w:val="20"/>
          <w:lang w:eastAsia="fi-FI"/>
        </w:rPr>
        <w:t xml:space="preserve"> </w:t>
      </w:r>
      <w:proofErr w:type="spellStart"/>
      <w:r w:rsidR="000D4251">
        <w:rPr>
          <w:rFonts w:cs="Arial"/>
          <w:szCs w:val="20"/>
          <w:lang w:eastAsia="fi-FI"/>
        </w:rPr>
        <w:t>tiettyyn</w:t>
      </w:r>
      <w:proofErr w:type="spellEnd"/>
      <w:r w:rsidR="000D4251">
        <w:rPr>
          <w:rFonts w:cs="Arial"/>
          <w:szCs w:val="20"/>
          <w:lang w:eastAsia="fi-FI"/>
        </w:rPr>
        <w:t xml:space="preserve"> ostomäärään, eikä ole korvausvelvollinen ostomäärän muutoksista sopimuskaudella.</w:t>
      </w:r>
    </w:p>
    <w:p w:rsidR="000D4251" w:rsidRDefault="00DF1167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 </w:t>
      </w:r>
    </w:p>
    <w:p w:rsidR="000D4251" w:rsidRDefault="0039011E" w:rsidP="0039011E">
      <w:pPr>
        <w:pStyle w:val="Otsikko1"/>
        <w:rPr>
          <w:lang w:eastAsia="fi-FI"/>
        </w:rPr>
      </w:pPr>
      <w:r>
        <w:rPr>
          <w:lang w:eastAsia="fi-FI"/>
        </w:rPr>
        <w:t>6.</w:t>
      </w:r>
      <w:r w:rsidR="000D4251">
        <w:rPr>
          <w:lang w:eastAsia="fi-FI"/>
        </w:rPr>
        <w:t xml:space="preserve"> </w:t>
      </w:r>
      <w:r w:rsidR="000D4251" w:rsidRPr="00D02D16">
        <w:rPr>
          <w:lang w:eastAsia="fi-FI"/>
        </w:rPr>
        <w:t>Laskutus</w:t>
      </w:r>
    </w:p>
    <w:p w:rsidR="00186EA7" w:rsidRDefault="00186EA7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39011E" w:rsidRPr="00186EA7" w:rsidRDefault="00186EA7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 w:rsidRPr="00186EA7">
        <w:rPr>
          <w:rFonts w:cs="Arial"/>
          <w:szCs w:val="20"/>
          <w:lang w:eastAsia="fi-FI"/>
        </w:rPr>
        <w:t>Jokainen tilaus laskutetaan toimittajan toimesta erikseen</w:t>
      </w:r>
      <w:r w:rsidR="00D02D16">
        <w:rPr>
          <w:rFonts w:cs="Arial"/>
          <w:szCs w:val="20"/>
          <w:lang w:eastAsia="fi-FI"/>
        </w:rPr>
        <w:t xml:space="preserve"> seurakunnittain ja yksiköittäin eriteltynä</w:t>
      </w:r>
      <w:r w:rsidRPr="00186EA7">
        <w:rPr>
          <w:rFonts w:cs="Arial"/>
          <w:szCs w:val="20"/>
          <w:lang w:eastAsia="fi-FI"/>
        </w:rPr>
        <w:t xml:space="preserve"> ellei tilaajan kanssa muuta sovita. </w:t>
      </w:r>
    </w:p>
    <w:p w:rsidR="0039011E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186EA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Tilaaja antaa toimittajalle </w:t>
      </w:r>
      <w:r w:rsidR="00186EA7">
        <w:rPr>
          <w:rFonts w:cs="Arial"/>
          <w:szCs w:val="20"/>
          <w:lang w:eastAsia="fi-FI"/>
        </w:rPr>
        <w:t>tilaavien</w:t>
      </w:r>
      <w:r>
        <w:rPr>
          <w:rFonts w:cs="Arial"/>
          <w:szCs w:val="20"/>
          <w:lang w:eastAsia="fi-FI"/>
        </w:rPr>
        <w:t xml:space="preserve"> </w:t>
      </w:r>
      <w:r w:rsidR="00186EA7">
        <w:rPr>
          <w:rFonts w:cs="Arial"/>
          <w:szCs w:val="20"/>
          <w:lang w:eastAsia="fi-FI"/>
        </w:rPr>
        <w:t>yksiköiden</w:t>
      </w:r>
      <w:r>
        <w:rPr>
          <w:rFonts w:cs="Arial"/>
          <w:szCs w:val="20"/>
          <w:lang w:eastAsia="fi-FI"/>
        </w:rPr>
        <w:t xml:space="preserve"> </w:t>
      </w:r>
      <w:r w:rsidRPr="00186EA7">
        <w:rPr>
          <w:rFonts w:cs="Arial"/>
          <w:szCs w:val="20"/>
          <w:lang w:eastAsia="fi-FI"/>
        </w:rPr>
        <w:t>viitetiedot</w:t>
      </w:r>
      <w:r>
        <w:rPr>
          <w:rFonts w:cs="Arial"/>
          <w:szCs w:val="20"/>
          <w:lang w:eastAsia="fi-FI"/>
        </w:rPr>
        <w:t>, jotka tulee näkyä laskussa.</w:t>
      </w:r>
      <w:r w:rsidR="00186EA7">
        <w:rPr>
          <w:rFonts w:cs="Arial"/>
          <w:szCs w:val="20"/>
          <w:lang w:eastAsia="fi-FI"/>
        </w:rPr>
        <w:t xml:space="preserve"> </w:t>
      </w:r>
      <w:r w:rsidR="0039011E">
        <w:rPr>
          <w:rFonts w:cs="Arial"/>
          <w:szCs w:val="20"/>
          <w:lang w:eastAsia="fi-FI"/>
        </w:rPr>
        <w:t>Helsingin seurakuntayhtymä suosittelee verkkolaskutusta</w:t>
      </w:r>
      <w:r w:rsidR="00186EA7">
        <w:rPr>
          <w:rFonts w:cs="Arial"/>
          <w:szCs w:val="20"/>
          <w:lang w:eastAsia="fi-FI"/>
        </w:rPr>
        <w:t>.</w:t>
      </w:r>
    </w:p>
    <w:p w:rsidR="0039011E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Lasku toimitetaan ensisijaisesti verkkolaskuna ja toissijaisesti paperilla.</w:t>
      </w:r>
    </w:p>
    <w:p w:rsidR="000D4251" w:rsidRDefault="000D4251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Laskutuksen loppusummassa tulee olla eroteltuna voimassaoleva arvonlisäveron </w:t>
      </w:r>
      <w:r w:rsidR="0039011E">
        <w:rPr>
          <w:rFonts w:cs="Arial"/>
          <w:szCs w:val="20"/>
          <w:lang w:eastAsia="fi-FI"/>
        </w:rPr>
        <w:t>osuus.</w:t>
      </w:r>
    </w:p>
    <w:p w:rsidR="0039011E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Mikäli tilaajan laskutus tapahtuu ulkomaalaisen yhtiön toimesta, jolla ei ole Suomessa</w:t>
      </w:r>
      <w:r w:rsidR="0039011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kotipaikkaa, tulee laskun olla EU-direktiivin mukainen veroton lasku.</w:t>
      </w:r>
    </w:p>
    <w:p w:rsidR="0039011E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Maksuehdon tulee olla </w:t>
      </w:r>
      <w:r w:rsidR="00D02D16">
        <w:rPr>
          <w:rFonts w:cs="Arial"/>
          <w:szCs w:val="20"/>
          <w:lang w:eastAsia="fi-FI"/>
        </w:rPr>
        <w:t>vähintään 30 päivää</w:t>
      </w:r>
      <w:r>
        <w:rPr>
          <w:rFonts w:cs="Arial"/>
          <w:szCs w:val="20"/>
          <w:lang w:eastAsia="fi-FI"/>
        </w:rPr>
        <w:t xml:space="preserve"> netto. Maksuajan laskeminen alkaa siitä, kun tuotteet</w:t>
      </w:r>
      <w:r w:rsidR="0039011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on sopimusehtojen mukaisesti toimitettu, hyväksytysti vastaanotettu ja lasku saapunut tilaajalle.</w:t>
      </w:r>
    </w:p>
    <w:p w:rsidR="0039011E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Viivästyskoron tulee olla korkolain mukainen (Korkolaki 340/2002).</w:t>
      </w:r>
    </w:p>
    <w:p w:rsidR="001D4EDA" w:rsidRDefault="001D4ED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after="0" w:line="240" w:lineRule="auto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br w:type="page"/>
      </w:r>
    </w:p>
    <w:p w:rsidR="0039011E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Pr="0039011E" w:rsidRDefault="0039011E" w:rsidP="0039011E">
      <w:pPr>
        <w:pStyle w:val="Otsikko1"/>
        <w:rPr>
          <w:lang w:eastAsia="fi-FI"/>
        </w:rPr>
      </w:pPr>
      <w:r>
        <w:rPr>
          <w:lang w:eastAsia="fi-FI"/>
        </w:rPr>
        <w:t>7</w:t>
      </w:r>
      <w:r w:rsidR="000D4251" w:rsidRPr="0039011E">
        <w:rPr>
          <w:lang w:eastAsia="fi-FI"/>
        </w:rPr>
        <w:t>. Tilausmenettely</w:t>
      </w:r>
      <w:r w:rsidR="001D4EDA">
        <w:rPr>
          <w:lang w:eastAsia="fi-FI"/>
        </w:rPr>
        <w:t xml:space="preserve"> ja toimitusaika</w:t>
      </w:r>
    </w:p>
    <w:p w:rsidR="001D4EDA" w:rsidRDefault="001D4EDA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Asiakas</w:t>
      </w:r>
      <w:r w:rsidR="000D4251">
        <w:rPr>
          <w:rFonts w:cs="Arial"/>
          <w:szCs w:val="20"/>
          <w:lang w:eastAsia="fi-FI"/>
        </w:rPr>
        <w:t xml:space="preserve"> tekee tilaukset toimittajalta suomen kielellä. </w:t>
      </w:r>
      <w:r>
        <w:rPr>
          <w:rFonts w:cs="Arial"/>
          <w:szCs w:val="20"/>
          <w:lang w:eastAsia="fi-FI"/>
        </w:rPr>
        <w:t>Toimittajan</w:t>
      </w:r>
      <w:r w:rsidR="000D4251">
        <w:rPr>
          <w:rFonts w:cs="Arial"/>
          <w:szCs w:val="20"/>
          <w:lang w:eastAsia="fi-FI"/>
        </w:rPr>
        <w:t xml:space="preserve"> asiakasrajapinnassa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>olevien henkilöiden (esim. yhteyshenkilö, asiakaspalvelu, mattoja tuovat henkilöt) tulee olla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>henkilöitä, joiden suomen kielen taito on hyvä.</w:t>
      </w:r>
    </w:p>
    <w:p w:rsidR="000D4251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Tilaustapa on</w:t>
      </w:r>
      <w:r w:rsidR="000D4251">
        <w:rPr>
          <w:rFonts w:cs="Arial"/>
          <w:szCs w:val="20"/>
          <w:lang w:eastAsia="fi-FI"/>
        </w:rPr>
        <w:t xml:space="preserve"> </w:t>
      </w:r>
      <w:r w:rsidR="000D4251" w:rsidRPr="00186EA7">
        <w:rPr>
          <w:rFonts w:cs="Arial"/>
          <w:szCs w:val="20"/>
          <w:lang w:eastAsia="fi-FI"/>
        </w:rPr>
        <w:t>sähköisesti</w:t>
      </w:r>
      <w:r w:rsidR="000D4251">
        <w:rPr>
          <w:rFonts w:cs="Arial"/>
          <w:szCs w:val="20"/>
          <w:lang w:eastAsia="fi-FI"/>
        </w:rPr>
        <w:t>. Sähköisellä tilaamisella tarkoitetaan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>tilauksen tekemistä joko sähköpostitse ja/tai toimittajan sähköisellä tilausjärjestelmällä /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>verkkokaupan kautta.</w:t>
      </w:r>
    </w:p>
    <w:p w:rsidR="0039011E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39011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Tehdystä</w:t>
      </w:r>
      <w:r w:rsidR="000D4251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tilauksesta</w:t>
      </w:r>
      <w:r w:rsidR="000D4251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toimittaja</w:t>
      </w:r>
      <w:r w:rsidR="000D4251">
        <w:rPr>
          <w:rFonts w:cs="Arial"/>
          <w:szCs w:val="20"/>
          <w:lang w:eastAsia="fi-FI"/>
        </w:rPr>
        <w:t xml:space="preserve"> lähettää </w:t>
      </w:r>
      <w:r>
        <w:rPr>
          <w:rFonts w:cs="Arial"/>
          <w:szCs w:val="20"/>
          <w:lang w:eastAsia="fi-FI"/>
        </w:rPr>
        <w:t>asiakkaalle</w:t>
      </w:r>
      <w:r w:rsidR="000D4251">
        <w:rPr>
          <w:rFonts w:cs="Arial"/>
          <w:szCs w:val="20"/>
          <w:lang w:eastAsia="fi-FI"/>
        </w:rPr>
        <w:t xml:space="preserve"> tilausvahvistuksen, josta selviää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 xml:space="preserve">tilatut </w:t>
      </w:r>
      <w:r>
        <w:rPr>
          <w:rFonts w:cs="Arial"/>
          <w:szCs w:val="20"/>
          <w:lang w:eastAsia="fi-FI"/>
        </w:rPr>
        <w:t>tuotteet</w:t>
      </w:r>
      <w:r w:rsidR="000D4251">
        <w:rPr>
          <w:rFonts w:cs="Arial"/>
          <w:szCs w:val="20"/>
          <w:lang w:eastAsia="fi-FI"/>
        </w:rPr>
        <w:t xml:space="preserve"> ja </w:t>
      </w:r>
      <w:r>
        <w:rPr>
          <w:rFonts w:cs="Arial"/>
          <w:szCs w:val="20"/>
          <w:lang w:eastAsia="fi-FI"/>
        </w:rPr>
        <w:t>toimitusajankohta</w:t>
      </w:r>
      <w:r w:rsidR="000D4251">
        <w:rPr>
          <w:rFonts w:cs="Arial"/>
          <w:szCs w:val="20"/>
          <w:lang w:eastAsia="fi-FI"/>
        </w:rPr>
        <w:t xml:space="preserve">. Tilausvahvistus voidaan lähettää </w:t>
      </w:r>
      <w:r>
        <w:rPr>
          <w:rFonts w:cs="Arial"/>
          <w:szCs w:val="20"/>
          <w:lang w:eastAsia="fi-FI"/>
        </w:rPr>
        <w:t>asiakkaan</w:t>
      </w:r>
      <w:r w:rsidR="000D4251">
        <w:rPr>
          <w:rFonts w:cs="Arial"/>
          <w:szCs w:val="20"/>
          <w:lang w:eastAsia="fi-FI"/>
        </w:rPr>
        <w:t xml:space="preserve"> kanssa sovitulla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>kirjallisella tavalla esimerkiksi sähköpostitse.</w:t>
      </w:r>
    </w:p>
    <w:p w:rsidR="001D4EDA" w:rsidRDefault="001D4EDA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1D4EDA" w:rsidRPr="00186EA7" w:rsidRDefault="001D4EDA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b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Toimitusaika tilaukselle on </w:t>
      </w:r>
      <w:r>
        <w:rPr>
          <w:rFonts w:cs="Arial"/>
          <w:i/>
          <w:szCs w:val="20"/>
          <w:lang w:eastAsia="fi-FI"/>
        </w:rPr>
        <w:t xml:space="preserve">x viikkoa/työpäivää tilauksesta. Tarkentuu sopimuksen tekovaiheessa. </w:t>
      </w:r>
      <w:r>
        <w:rPr>
          <w:rFonts w:cs="Arial"/>
          <w:szCs w:val="20"/>
          <w:lang w:eastAsia="fi-FI"/>
        </w:rPr>
        <w:t xml:space="preserve">Tuotteiden tulee kuitenkin olla asiakkaan tilaajien toimituspisteissä viimeistään </w:t>
      </w:r>
      <w:r w:rsidR="00186EA7">
        <w:rPr>
          <w:rFonts w:cs="Arial"/>
          <w:i/>
          <w:szCs w:val="20"/>
          <w:lang w:eastAsia="fi-FI"/>
        </w:rPr>
        <w:t>viikolla 44</w:t>
      </w:r>
      <w:r>
        <w:rPr>
          <w:rFonts w:cs="Arial"/>
          <w:i/>
          <w:szCs w:val="20"/>
          <w:lang w:eastAsia="fi-FI"/>
        </w:rPr>
        <w:t xml:space="preserve"> edellä mainitun toimitusajan mukaisella toimitusajalla.</w:t>
      </w:r>
      <w:r w:rsidRPr="001D4EDA">
        <w:rPr>
          <w:rFonts w:cs="Arial"/>
          <w:i/>
          <w:szCs w:val="20"/>
          <w:lang w:eastAsia="fi-FI"/>
        </w:rPr>
        <w:t xml:space="preserve"> Tarkentuu sopimuksen tekovaiheessa</w:t>
      </w:r>
      <w:r>
        <w:rPr>
          <w:rFonts w:cs="Arial"/>
          <w:szCs w:val="20"/>
          <w:lang w:eastAsia="fi-FI"/>
        </w:rPr>
        <w:t>.</w:t>
      </w:r>
      <w:r w:rsidR="003C545C">
        <w:rPr>
          <w:rFonts w:cs="Arial"/>
          <w:szCs w:val="20"/>
          <w:lang w:eastAsia="fi-FI"/>
        </w:rPr>
        <w:t xml:space="preserve"> </w:t>
      </w:r>
      <w:r w:rsidR="003C545C" w:rsidRPr="00186EA7">
        <w:rPr>
          <w:rFonts w:cs="Arial"/>
          <w:b/>
          <w:szCs w:val="20"/>
          <w:lang w:eastAsia="fi-FI"/>
        </w:rPr>
        <w:t>Toimitus ennen ko. ajankohtaa on mahdollinen tilaavan toimipisteen edustajan kanssa sovitusti.</w:t>
      </w:r>
    </w:p>
    <w:p w:rsidR="00B70CC8" w:rsidRDefault="00B70CC8" w:rsidP="00B70CC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B70CC8" w:rsidRDefault="00B70CC8" w:rsidP="00B70CC8">
      <w:pPr>
        <w:pStyle w:val="Otsikko1"/>
        <w:rPr>
          <w:lang w:eastAsia="fi-FI"/>
        </w:rPr>
      </w:pPr>
      <w:r>
        <w:rPr>
          <w:lang w:eastAsia="fi-FI"/>
        </w:rPr>
        <w:t>8</w:t>
      </w:r>
      <w:r w:rsidRPr="0039011E">
        <w:rPr>
          <w:lang w:eastAsia="fi-FI"/>
        </w:rPr>
        <w:t xml:space="preserve">. </w:t>
      </w:r>
      <w:r>
        <w:rPr>
          <w:lang w:eastAsia="fi-FI"/>
        </w:rPr>
        <w:t>Toimitusehto</w:t>
      </w:r>
    </w:p>
    <w:p w:rsidR="001D4EDA" w:rsidRDefault="00B70CC8" w:rsidP="00B70CC8">
      <w:pPr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TOP Vapaasti perillä asiakkaan toimituskohteissa sisätiloihin asiakkaan osoittamaan paikkaan toimitettuna (</w:t>
      </w:r>
      <w:proofErr w:type="spellStart"/>
      <w:r>
        <w:rPr>
          <w:rFonts w:cs="Arial"/>
          <w:szCs w:val="20"/>
          <w:lang w:eastAsia="fi-FI"/>
        </w:rPr>
        <w:t>Finnterms</w:t>
      </w:r>
      <w:proofErr w:type="spellEnd"/>
      <w:r>
        <w:rPr>
          <w:rFonts w:cs="Arial"/>
          <w:szCs w:val="20"/>
          <w:lang w:eastAsia="fi-FI"/>
        </w:rPr>
        <w:t xml:space="preserve"> 2001).</w:t>
      </w:r>
      <w:r w:rsidRPr="00B70CC8">
        <w:rPr>
          <w:rFonts w:cs="Arial"/>
          <w:szCs w:val="20"/>
          <w:lang w:eastAsia="fi-FI"/>
        </w:rPr>
        <w:tab/>
      </w:r>
    </w:p>
    <w:p w:rsidR="001D4EDA" w:rsidRDefault="00B70CC8" w:rsidP="001D4EDA">
      <w:pPr>
        <w:pStyle w:val="Otsikko1"/>
        <w:rPr>
          <w:lang w:eastAsia="fi-FI"/>
        </w:rPr>
      </w:pPr>
      <w:r>
        <w:rPr>
          <w:lang w:eastAsia="fi-FI"/>
        </w:rPr>
        <w:t>9</w:t>
      </w:r>
      <w:r w:rsidR="001D4EDA" w:rsidRPr="00D4326E">
        <w:rPr>
          <w:lang w:eastAsia="fi-FI"/>
        </w:rPr>
        <w:t xml:space="preserve">. </w:t>
      </w:r>
      <w:r w:rsidR="001D4EDA">
        <w:rPr>
          <w:lang w:eastAsia="fi-FI"/>
        </w:rPr>
        <w:t>Viivästyminen</w:t>
      </w:r>
    </w:p>
    <w:p w:rsidR="001D4EDA" w:rsidRDefault="001D4EDA" w:rsidP="001D4EDA">
      <w:pPr>
        <w:pStyle w:val="Default"/>
        <w:rPr>
          <w:rFonts w:cs="Times New Roman"/>
          <w:color w:val="auto"/>
          <w:sz w:val="20"/>
        </w:rPr>
      </w:pPr>
    </w:p>
    <w:p w:rsidR="001D4EDA" w:rsidRDefault="001D4EDA" w:rsidP="001D4EDA">
      <w:pPr>
        <w:pStyle w:val="Default"/>
        <w:ind w:left="1440"/>
        <w:rPr>
          <w:color w:val="auto"/>
          <w:sz w:val="20"/>
          <w:szCs w:val="20"/>
        </w:rPr>
      </w:pPr>
      <w:r w:rsidRPr="001D4EDA">
        <w:rPr>
          <w:color w:val="auto"/>
          <w:sz w:val="20"/>
          <w:szCs w:val="20"/>
        </w:rPr>
        <w:t xml:space="preserve">Jos toimitus viivästyy muun syyn kuin ylivoimaisen esteen tai </w:t>
      </w:r>
      <w:r>
        <w:rPr>
          <w:sz w:val="20"/>
          <w:szCs w:val="20"/>
        </w:rPr>
        <w:t>asiakkaasta</w:t>
      </w:r>
      <w:r w:rsidRPr="001D4EDA">
        <w:rPr>
          <w:sz w:val="20"/>
          <w:szCs w:val="20"/>
        </w:rPr>
        <w:t xml:space="preserve"> johtuvan syyn vuoksi, perii ostaja viivästyssakkoa</w:t>
      </w:r>
      <w:r w:rsidRPr="001D4EDA">
        <w:rPr>
          <w:color w:val="auto"/>
          <w:sz w:val="20"/>
          <w:szCs w:val="20"/>
        </w:rPr>
        <w:t xml:space="preserve">, </w:t>
      </w:r>
      <w:r w:rsidRPr="00186EA7">
        <w:rPr>
          <w:color w:val="auto"/>
          <w:sz w:val="20"/>
          <w:szCs w:val="20"/>
        </w:rPr>
        <w:t xml:space="preserve">joka on 10 prosenttia tilauksen </w:t>
      </w:r>
      <w:r w:rsidRPr="001D4EDA">
        <w:rPr>
          <w:color w:val="auto"/>
          <w:sz w:val="20"/>
          <w:szCs w:val="20"/>
        </w:rPr>
        <w:t xml:space="preserve">arvosta kultakin alkavalta </w:t>
      </w:r>
      <w:r>
        <w:rPr>
          <w:color w:val="auto"/>
          <w:sz w:val="20"/>
          <w:szCs w:val="20"/>
        </w:rPr>
        <w:t>myöhästymisviikolta</w:t>
      </w:r>
      <w:r w:rsidRPr="001D4EDA">
        <w:rPr>
          <w:color w:val="auto"/>
          <w:sz w:val="20"/>
          <w:szCs w:val="20"/>
        </w:rPr>
        <w:t>.</w:t>
      </w:r>
    </w:p>
    <w:p w:rsidR="001D4EDA" w:rsidRDefault="001D4EDA" w:rsidP="001D4EDA">
      <w:pPr>
        <w:pStyle w:val="Default"/>
        <w:ind w:left="1440"/>
        <w:rPr>
          <w:color w:val="auto"/>
          <w:sz w:val="20"/>
          <w:szCs w:val="20"/>
        </w:rPr>
      </w:pPr>
    </w:p>
    <w:p w:rsidR="001D4EDA" w:rsidRDefault="001D4EDA" w:rsidP="001D4EDA">
      <w:pPr>
        <w:pStyle w:val="Default"/>
        <w:ind w:left="1440"/>
        <w:rPr>
          <w:szCs w:val="20"/>
        </w:rPr>
      </w:pPr>
      <w:r>
        <w:rPr>
          <w:color w:val="auto"/>
          <w:sz w:val="20"/>
          <w:szCs w:val="20"/>
        </w:rPr>
        <w:t xml:space="preserve">Muilta osin sovelletaan </w:t>
      </w:r>
      <w:proofErr w:type="spellStart"/>
      <w:r>
        <w:rPr>
          <w:color w:val="auto"/>
          <w:sz w:val="20"/>
          <w:szCs w:val="20"/>
        </w:rPr>
        <w:t>Jyse</w:t>
      </w:r>
      <w:proofErr w:type="spellEnd"/>
      <w:r>
        <w:rPr>
          <w:color w:val="auto"/>
          <w:sz w:val="20"/>
          <w:szCs w:val="20"/>
        </w:rPr>
        <w:t xml:space="preserve"> 2014 Tavara - ehtoja.</w:t>
      </w:r>
      <w:r>
        <w:rPr>
          <w:szCs w:val="20"/>
        </w:rPr>
        <w:tab/>
      </w:r>
    </w:p>
    <w:p w:rsidR="00D4326E" w:rsidRDefault="00D4326E" w:rsidP="0039011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Pr="00D4326E" w:rsidRDefault="00B70CC8" w:rsidP="00D4326E">
      <w:pPr>
        <w:pStyle w:val="Otsikko1"/>
        <w:rPr>
          <w:lang w:eastAsia="fi-FI"/>
        </w:rPr>
      </w:pPr>
      <w:r>
        <w:rPr>
          <w:lang w:eastAsia="fi-FI"/>
        </w:rPr>
        <w:t>10</w:t>
      </w:r>
      <w:r w:rsidR="000D4251" w:rsidRPr="00D4326E">
        <w:rPr>
          <w:lang w:eastAsia="fi-FI"/>
        </w:rPr>
        <w:t>. Reklamaatiot</w:t>
      </w:r>
    </w:p>
    <w:p w:rsidR="00D4326E" w:rsidRDefault="00D4326E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0D4251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Asiakas</w:t>
      </w:r>
      <w:r w:rsidR="000D4251">
        <w:rPr>
          <w:rFonts w:cs="Arial"/>
          <w:szCs w:val="20"/>
          <w:lang w:eastAsia="fi-FI"/>
        </w:rPr>
        <w:t xml:space="preserve"> ja toimittaja reklamoivat, mikäli toisen osapuolen menettely ei ole sopimuksen mukaista.</w:t>
      </w:r>
    </w:p>
    <w:p w:rsidR="00D4326E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Yhteydenoton (</w:t>
      </w:r>
      <w:r w:rsidR="00D4326E">
        <w:rPr>
          <w:rFonts w:cs="Arial"/>
          <w:szCs w:val="20"/>
          <w:lang w:eastAsia="fi-FI"/>
        </w:rPr>
        <w:t>ensisijaisesti kirjallisesti esim. sähköpostilla</w:t>
      </w:r>
      <w:r>
        <w:rPr>
          <w:rFonts w:cs="Arial"/>
          <w:szCs w:val="20"/>
          <w:lang w:eastAsia="fi-FI"/>
        </w:rPr>
        <w:t>) aikana sovitaan, miten asia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hoidetaan kyseisessä tapauksessa ja missä ajassa. Reklamaation vastaanottanut osapuoli lähettää vastauksen (sähköpostilla) reklamaation antaneelle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 xml:space="preserve">sekä tiedoksi </w:t>
      </w:r>
      <w:r w:rsidR="00D4326E">
        <w:rPr>
          <w:rFonts w:cs="Arial"/>
          <w:szCs w:val="20"/>
          <w:lang w:eastAsia="fi-FI"/>
        </w:rPr>
        <w:t>Helsingin seurakuntayhtymän koko sopimuksen yhteyshenkilölle</w:t>
      </w:r>
      <w:r>
        <w:rPr>
          <w:rFonts w:cs="Arial"/>
          <w:szCs w:val="20"/>
          <w:lang w:eastAsia="fi-FI"/>
        </w:rPr>
        <w:t>. Vastauksesta tulee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käydä ilmi reklamaation tekopäivä, reklamaation sisältö sekä selvitys siitä, mitä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on osapuolten kesken sovittu.</w:t>
      </w:r>
    </w:p>
    <w:p w:rsidR="000D4251" w:rsidRDefault="000D4251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Mikäli reklamaatio koskee </w:t>
      </w:r>
      <w:r w:rsidR="00D4326E">
        <w:rPr>
          <w:rFonts w:cs="Arial"/>
          <w:szCs w:val="20"/>
          <w:lang w:eastAsia="fi-FI"/>
        </w:rPr>
        <w:t>tuotteiden toimittamatta jättämistä tai muuta sen</w:t>
      </w:r>
    </w:p>
    <w:p w:rsidR="000D4251" w:rsidRDefault="000D4251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lastRenderedPageBreak/>
        <w:t>kaltaista tilaajalle erityisen tärkeää seikkaa, on toimittajan vastattava tilaajalle edellä mainitulla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tavalla mielellään samana, mutta viimeistään reklamaation tekemistä seuraavana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työpäivänä. Vastauksessa on ilmoitettava miten ja missä aikataulussa palvelussa oleva virhe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korjataan ja/tai miten sen seuraamukset korvataan.</w:t>
      </w:r>
    </w:p>
    <w:p w:rsidR="00D4326E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Mikäli reklamaatio koskee muuta seikkaa, toimittajan on vastattava reklamaatioon viimeistään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kahden (2)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työpäivän kuluessa sen tekemisestä. Vastauksessa on ilmoitettava edellä mainitut</w:t>
      </w:r>
      <w:r w:rsidR="00D4326E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korjaavat ja/tai korvaavat toimenpiteet ja niiden aikataulu.</w:t>
      </w:r>
    </w:p>
    <w:p w:rsidR="00D4326E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Palveluntuottajan tulee sitoutua hyödyntämään reklamaatiot ja muu asiakaspalaute </w:t>
      </w:r>
      <w:r w:rsidR="00D4326E">
        <w:rPr>
          <w:rFonts w:cs="Arial"/>
          <w:szCs w:val="20"/>
          <w:lang w:eastAsia="fi-FI"/>
        </w:rPr>
        <w:t xml:space="preserve">toimintansa </w:t>
      </w:r>
      <w:r>
        <w:rPr>
          <w:rFonts w:cs="Arial"/>
          <w:szCs w:val="20"/>
          <w:lang w:eastAsia="fi-FI"/>
        </w:rPr>
        <w:t>kehittämisessä.</w:t>
      </w:r>
    </w:p>
    <w:p w:rsidR="00D4326E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Pr="00D4326E" w:rsidRDefault="00B70CC8" w:rsidP="00D4326E">
      <w:pPr>
        <w:pStyle w:val="Otsikko1"/>
        <w:rPr>
          <w:lang w:eastAsia="fi-FI"/>
        </w:rPr>
      </w:pPr>
      <w:r>
        <w:rPr>
          <w:lang w:eastAsia="fi-FI"/>
        </w:rPr>
        <w:t>11</w:t>
      </w:r>
      <w:r w:rsidR="000D4251" w:rsidRPr="00D4326E">
        <w:rPr>
          <w:lang w:eastAsia="fi-FI"/>
        </w:rPr>
        <w:t>. Sanktiot</w:t>
      </w:r>
    </w:p>
    <w:p w:rsidR="00D4326E" w:rsidRDefault="00D4326E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0D4251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Asiakkaalla</w:t>
      </w:r>
      <w:r w:rsidR="000D4251">
        <w:rPr>
          <w:rFonts w:cs="Arial"/>
          <w:szCs w:val="20"/>
          <w:lang w:eastAsia="fi-FI"/>
        </w:rPr>
        <w:t xml:space="preserve"> on oikeus taloudelliseen hyvitykseen, mikäli </w:t>
      </w:r>
      <w:r>
        <w:rPr>
          <w:rFonts w:cs="Arial"/>
          <w:szCs w:val="20"/>
          <w:lang w:eastAsia="fi-FI"/>
        </w:rPr>
        <w:t>toimittaja</w:t>
      </w:r>
      <w:r w:rsidR="000D4251">
        <w:rPr>
          <w:rFonts w:cs="Arial"/>
          <w:szCs w:val="20"/>
          <w:lang w:eastAsia="fi-FI"/>
        </w:rPr>
        <w:t xml:space="preserve"> ei noudata solmittua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 xml:space="preserve">sopimusta. </w:t>
      </w:r>
    </w:p>
    <w:p w:rsidR="00D4326E" w:rsidRPr="00D02D16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D4326E" w:rsidRPr="00D02D16" w:rsidRDefault="00D02D16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  <w:r w:rsidRPr="00D02D16">
        <w:rPr>
          <w:rFonts w:cs="Arial"/>
          <w:szCs w:val="20"/>
          <w:lang w:eastAsia="fi-FI"/>
        </w:rPr>
        <w:tab/>
      </w:r>
      <w:r w:rsidRPr="00D02D16">
        <w:rPr>
          <w:rFonts w:cs="Arial"/>
          <w:szCs w:val="20"/>
          <w:lang w:eastAsia="fi-FI"/>
        </w:rPr>
        <w:tab/>
        <w:t>Sovelletaan JYSE 2014 Tavarat ehtoja.</w:t>
      </w:r>
    </w:p>
    <w:p w:rsidR="000D4251" w:rsidRPr="00D4326E" w:rsidRDefault="00245A63" w:rsidP="00D4326E">
      <w:pPr>
        <w:pStyle w:val="Otsikko1"/>
        <w:rPr>
          <w:lang w:eastAsia="fi-FI"/>
        </w:rPr>
      </w:pPr>
      <w:r>
        <w:rPr>
          <w:lang w:eastAsia="fi-FI"/>
        </w:rPr>
        <w:t>1</w:t>
      </w:r>
      <w:r w:rsidR="00B70CC8">
        <w:rPr>
          <w:lang w:eastAsia="fi-FI"/>
        </w:rPr>
        <w:t>2</w:t>
      </w:r>
      <w:r w:rsidR="000D4251" w:rsidRPr="00D4326E">
        <w:rPr>
          <w:lang w:eastAsia="fi-FI"/>
        </w:rPr>
        <w:t>. Yhteistyöpalaverit</w:t>
      </w:r>
    </w:p>
    <w:p w:rsidR="00D4326E" w:rsidRDefault="00D4326E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D4326E" w:rsidRPr="00186EA7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 w:rsidRPr="00186EA7">
        <w:rPr>
          <w:rFonts w:cs="Arial"/>
          <w:szCs w:val="20"/>
          <w:lang w:eastAsia="fi-FI"/>
        </w:rPr>
        <w:t xml:space="preserve">Valitun toimittajan kanssa järjestetään sopimuksen alussa aloituspalaveri, jossa käydään läpi tuotteiden tilaus- ja toimitusaikataulu sekä toimitusosoitteet ja muut käytännön hankintaan liittyvät yksityiskohdat. </w:t>
      </w:r>
    </w:p>
    <w:p w:rsidR="000D4251" w:rsidRPr="00D4326E" w:rsidRDefault="000D4251" w:rsidP="00D4326E">
      <w:pPr>
        <w:pStyle w:val="Otsikko1"/>
        <w:rPr>
          <w:lang w:eastAsia="fi-FI"/>
        </w:rPr>
      </w:pPr>
      <w:r w:rsidRPr="00D4326E">
        <w:rPr>
          <w:lang w:eastAsia="fi-FI"/>
        </w:rPr>
        <w:t>1</w:t>
      </w:r>
      <w:r w:rsidR="00B70CC8">
        <w:rPr>
          <w:lang w:eastAsia="fi-FI"/>
        </w:rPr>
        <w:t>3</w:t>
      </w:r>
      <w:r w:rsidRPr="00D4326E">
        <w:rPr>
          <w:lang w:eastAsia="fi-FI"/>
        </w:rPr>
        <w:t>. Alihankinta</w:t>
      </w:r>
    </w:p>
    <w:p w:rsidR="00D4326E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Toimittaja</w:t>
      </w:r>
      <w:r w:rsidR="000D4251">
        <w:rPr>
          <w:rFonts w:cs="Arial"/>
          <w:szCs w:val="20"/>
          <w:lang w:eastAsia="fi-FI"/>
        </w:rPr>
        <w:t xml:space="preserve"> ei käytä alihankintaa</w:t>
      </w:r>
      <w:r>
        <w:rPr>
          <w:rFonts w:cs="Arial"/>
          <w:szCs w:val="20"/>
          <w:lang w:eastAsia="fi-FI"/>
        </w:rPr>
        <w:t>.</w:t>
      </w:r>
    </w:p>
    <w:p w:rsidR="00D4326E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TAI</w:t>
      </w:r>
    </w:p>
    <w:p w:rsidR="00D4326E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</w:t>
      </w:r>
      <w:r w:rsidR="000D4251">
        <w:rPr>
          <w:rFonts w:cs="Arial"/>
          <w:szCs w:val="20"/>
          <w:lang w:eastAsia="fi-FI"/>
        </w:rPr>
        <w:t xml:space="preserve"> käyttää alihankintaa. </w:t>
      </w:r>
      <w:proofErr w:type="gramStart"/>
      <w:r w:rsidR="000D4251">
        <w:rPr>
          <w:rFonts w:cs="Arial"/>
          <w:szCs w:val="20"/>
          <w:lang w:eastAsia="fi-FI"/>
        </w:rPr>
        <w:t>Liite X KUVAUS ALIHANKINNASTA.</w:t>
      </w:r>
      <w:proofErr w:type="gramEnd"/>
    </w:p>
    <w:p w:rsidR="000D4251" w:rsidRDefault="00D4326E" w:rsidP="00D432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Toimittajalla</w:t>
      </w:r>
      <w:r w:rsidR="000D4251">
        <w:rPr>
          <w:rFonts w:cs="Arial"/>
          <w:szCs w:val="20"/>
          <w:lang w:eastAsia="fi-FI"/>
        </w:rPr>
        <w:t xml:space="preserve"> on kokonaisvastuu hankinnan </w:t>
      </w:r>
      <w:r>
        <w:rPr>
          <w:rFonts w:cs="Arial"/>
          <w:szCs w:val="20"/>
          <w:lang w:eastAsia="fi-FI"/>
        </w:rPr>
        <w:t>toteutuksesta</w:t>
      </w:r>
      <w:r w:rsidR="000D4251">
        <w:rPr>
          <w:rFonts w:cs="Arial"/>
          <w:szCs w:val="20"/>
          <w:lang w:eastAsia="fi-FI"/>
        </w:rPr>
        <w:t xml:space="preserve"> Se vastaa tilaajavastuulain mukaisten velvoitteiden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 xml:space="preserve">selvittämisestä alihankkijoiden osalta. Tilaajalla on oikeus kieltää </w:t>
      </w:r>
      <w:proofErr w:type="spellStart"/>
      <w:r w:rsidR="000D4251">
        <w:rPr>
          <w:rFonts w:cs="Arial"/>
          <w:szCs w:val="20"/>
          <w:lang w:eastAsia="fi-FI"/>
        </w:rPr>
        <w:t>tietyn</w:t>
      </w:r>
      <w:proofErr w:type="spellEnd"/>
      <w:r w:rsidR="000D4251">
        <w:rPr>
          <w:rFonts w:cs="Arial"/>
          <w:szCs w:val="20"/>
          <w:lang w:eastAsia="fi-FI"/>
        </w:rPr>
        <w:t xml:space="preserve"> alihankkijan käyttäminen</w:t>
      </w:r>
      <w:r>
        <w:rPr>
          <w:rFonts w:cs="Arial"/>
          <w:szCs w:val="20"/>
          <w:lang w:eastAsia="fi-FI"/>
        </w:rPr>
        <w:t xml:space="preserve"> </w:t>
      </w:r>
      <w:r w:rsidR="000D4251">
        <w:rPr>
          <w:rFonts w:cs="Arial"/>
          <w:szCs w:val="20"/>
          <w:lang w:eastAsia="fi-FI"/>
        </w:rPr>
        <w:t>perustellusta syystä.</w:t>
      </w:r>
    </w:p>
    <w:p w:rsidR="00D4326E" w:rsidRDefault="00D4326E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lang w:eastAsia="fi-FI"/>
        </w:rPr>
      </w:pPr>
    </w:p>
    <w:p w:rsidR="000D4251" w:rsidRPr="004C6210" w:rsidRDefault="004C6210" w:rsidP="004C6210">
      <w:pPr>
        <w:pStyle w:val="Otsikko1"/>
        <w:rPr>
          <w:lang w:eastAsia="fi-FI"/>
        </w:rPr>
      </w:pPr>
      <w:r>
        <w:rPr>
          <w:lang w:eastAsia="fi-FI"/>
        </w:rPr>
        <w:t>1</w:t>
      </w:r>
      <w:r w:rsidR="00B70CC8">
        <w:rPr>
          <w:lang w:eastAsia="fi-FI"/>
        </w:rPr>
        <w:t>4</w:t>
      </w:r>
      <w:r w:rsidR="000D4251" w:rsidRPr="004C6210">
        <w:rPr>
          <w:lang w:eastAsia="fi-FI"/>
        </w:rPr>
        <w:t>. Todistukset ja selvitykset lakisääteisistä maksuista, rekistereistä ja</w:t>
      </w:r>
      <w:r>
        <w:rPr>
          <w:lang w:eastAsia="fi-FI"/>
        </w:rPr>
        <w:t xml:space="preserve"> </w:t>
      </w:r>
      <w:r w:rsidR="000D4251" w:rsidRPr="004C6210">
        <w:rPr>
          <w:lang w:eastAsia="fi-FI"/>
        </w:rPr>
        <w:t>vastaavista</w:t>
      </w:r>
    </w:p>
    <w:p w:rsidR="004C6210" w:rsidRDefault="004C6210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Toimittaja on rekisteröitynyt Tilaajavastuu.fi - palveluun tai vastaavaan sähköiseen palveluun,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joka on tilaajalle maksuton ja sisältää vastaavan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tasoiset palvelut josta tilaaja voi halutessaan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tarkastaa kelpoisuusvaatimusten täyttymisen työnantajavelvoitteiden osalta.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lastRenderedPageBreak/>
        <w:t>TAI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Toimittaja sitoutuu toimittajaan tilaajalle 3 kuukauden välein tilaajan pyytämiä selvityksiä koko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sopimuskauden ajan.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JOS ALIHANKINTAA KÄYTETÄÄN: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Tilaajalla on oikeus pyytää alihankkijoista vastaavat selvitykset kuin mitä toimittajalta</w:t>
      </w:r>
      <w:r w:rsidR="00186EA7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edellytetään.</w:t>
      </w:r>
    </w:p>
    <w:p w:rsidR="004C6210" w:rsidRDefault="004C6210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lang w:eastAsia="fi-FI"/>
        </w:rPr>
      </w:pPr>
    </w:p>
    <w:p w:rsidR="000D4251" w:rsidRPr="004C6210" w:rsidRDefault="004C6210" w:rsidP="004C6210">
      <w:pPr>
        <w:pStyle w:val="Otsikko1"/>
        <w:rPr>
          <w:lang w:eastAsia="fi-FI"/>
        </w:rPr>
      </w:pPr>
      <w:r>
        <w:rPr>
          <w:lang w:eastAsia="fi-FI"/>
        </w:rPr>
        <w:t>1</w:t>
      </w:r>
      <w:r w:rsidR="00B70CC8">
        <w:rPr>
          <w:lang w:eastAsia="fi-FI"/>
        </w:rPr>
        <w:t>5</w:t>
      </w:r>
      <w:r w:rsidR="000D4251" w:rsidRPr="004C6210">
        <w:rPr>
          <w:lang w:eastAsia="fi-FI"/>
        </w:rPr>
        <w:t>. Sopimuksen siirtäminen</w:t>
      </w:r>
    </w:p>
    <w:p w:rsidR="004C6210" w:rsidRDefault="004C6210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Sopimusta ei saa siirtää kolmannelle osapuolelle ilman toisen osapuolen kirjallista suostumusta.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Mahdollinen sulautuminen ei vaikuta sopimuksen voimassaoloon tai ehtoihin.</w:t>
      </w:r>
    </w:p>
    <w:p w:rsidR="000D4251" w:rsidRPr="004C6210" w:rsidRDefault="004C6210" w:rsidP="004C6210">
      <w:pPr>
        <w:pStyle w:val="Otsikko1"/>
        <w:rPr>
          <w:lang w:eastAsia="fi-FI"/>
        </w:rPr>
      </w:pPr>
      <w:r>
        <w:rPr>
          <w:lang w:eastAsia="fi-FI"/>
        </w:rPr>
        <w:t>1</w:t>
      </w:r>
      <w:r w:rsidR="00B70CC8">
        <w:rPr>
          <w:lang w:eastAsia="fi-FI"/>
        </w:rPr>
        <w:t>6</w:t>
      </w:r>
      <w:r w:rsidR="000D4251" w:rsidRPr="004C6210">
        <w:rPr>
          <w:lang w:eastAsia="fi-FI"/>
        </w:rPr>
        <w:t>. Sopimuksen irtisanominen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Tilaajalla on oikeus irtisanoa sopimus kesken</w:t>
      </w:r>
      <w:r w:rsidR="004C6210">
        <w:rPr>
          <w:rFonts w:cs="Arial"/>
          <w:szCs w:val="20"/>
          <w:lang w:eastAsia="fi-FI"/>
        </w:rPr>
        <w:t xml:space="preserve"> </w:t>
      </w:r>
      <w:r w:rsidRPr="00186EA7">
        <w:rPr>
          <w:rFonts w:cs="Arial"/>
          <w:szCs w:val="20"/>
          <w:lang w:eastAsia="fi-FI"/>
        </w:rPr>
        <w:t>sopimuskauden</w:t>
      </w:r>
      <w:r w:rsidR="004C6210" w:rsidRPr="00186EA7">
        <w:rPr>
          <w:rFonts w:cs="Arial"/>
          <w:szCs w:val="20"/>
          <w:lang w:eastAsia="fi-FI"/>
        </w:rPr>
        <w:t xml:space="preserve"> 1 kuukauden irtisanomisajalla</w:t>
      </w:r>
      <w:r w:rsidRPr="00186EA7">
        <w:rPr>
          <w:rFonts w:cs="Arial"/>
          <w:szCs w:val="20"/>
          <w:lang w:eastAsia="fi-FI"/>
        </w:rPr>
        <w:t>,</w:t>
      </w:r>
      <w:r w:rsidR="004C6210" w:rsidRPr="00186EA7">
        <w:rPr>
          <w:rFonts w:cs="Arial"/>
          <w:szCs w:val="20"/>
          <w:lang w:eastAsia="fi-FI"/>
        </w:rPr>
        <w:t xml:space="preserve"> </w:t>
      </w:r>
      <w:r w:rsidRPr="00186EA7">
        <w:rPr>
          <w:rFonts w:cs="Arial"/>
          <w:szCs w:val="20"/>
          <w:lang w:eastAsia="fi-FI"/>
        </w:rPr>
        <w:t xml:space="preserve">mikäli </w:t>
      </w:r>
      <w:r w:rsidR="004C6210" w:rsidRPr="00186EA7">
        <w:rPr>
          <w:rFonts w:cs="Arial"/>
          <w:szCs w:val="20"/>
          <w:lang w:eastAsia="fi-FI"/>
        </w:rPr>
        <w:t>toimittaja</w:t>
      </w:r>
      <w:r w:rsidRPr="00186EA7">
        <w:rPr>
          <w:rFonts w:cs="Arial"/>
          <w:szCs w:val="20"/>
          <w:lang w:eastAsia="fi-FI"/>
        </w:rPr>
        <w:t xml:space="preserve"> muuttaa hintoja, kaupallisia ehtoja tai palveluiden sisältöä</w:t>
      </w:r>
      <w:r w:rsidR="004C6210" w:rsidRPr="00186EA7">
        <w:rPr>
          <w:rFonts w:cs="Arial"/>
          <w:szCs w:val="20"/>
          <w:lang w:eastAsia="fi-FI"/>
        </w:rPr>
        <w:t xml:space="preserve"> </w:t>
      </w:r>
      <w:r w:rsidRPr="00186EA7">
        <w:rPr>
          <w:rFonts w:cs="Arial"/>
          <w:szCs w:val="20"/>
          <w:lang w:eastAsia="fi-FI"/>
        </w:rPr>
        <w:t>sopimuksen vastaisesti tai muutoin rikkoo sopimusvelvoitteitaan</w:t>
      </w:r>
      <w:r>
        <w:rPr>
          <w:rFonts w:cs="Arial"/>
          <w:szCs w:val="20"/>
          <w:lang w:eastAsia="fi-FI"/>
        </w:rPr>
        <w:t>.</w:t>
      </w:r>
    </w:p>
    <w:p w:rsidR="000D4251" w:rsidRPr="004C6210" w:rsidRDefault="004C6210" w:rsidP="004C6210">
      <w:pPr>
        <w:pStyle w:val="Otsikko1"/>
        <w:rPr>
          <w:lang w:eastAsia="fi-FI"/>
        </w:rPr>
      </w:pPr>
      <w:r>
        <w:rPr>
          <w:lang w:eastAsia="fi-FI"/>
        </w:rPr>
        <w:t>1</w:t>
      </w:r>
      <w:r w:rsidR="00B70CC8">
        <w:rPr>
          <w:lang w:eastAsia="fi-FI"/>
        </w:rPr>
        <w:t>7</w:t>
      </w:r>
      <w:r w:rsidR="000D4251" w:rsidRPr="004C6210">
        <w:rPr>
          <w:lang w:eastAsia="fi-FI"/>
        </w:rPr>
        <w:t>. Sopimuksen muutokset</w:t>
      </w:r>
    </w:p>
    <w:p w:rsidR="004C6210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Tämän sopimuksen muutoksista sovitaan kirjallisesti ja ne tulevat voimaan, kun molempien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 xml:space="preserve">osapuolten toimivaltaiset edustajat ovat allekirjoittaneet muutoksen. 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Sovittujen </w:t>
      </w:r>
      <w:r w:rsidR="004C6210">
        <w:rPr>
          <w:rFonts w:cs="Arial"/>
          <w:szCs w:val="20"/>
          <w:lang w:eastAsia="fi-FI"/>
        </w:rPr>
        <w:t>tuotteiden sisällön tai laatutason</w:t>
      </w:r>
      <w:r>
        <w:rPr>
          <w:rFonts w:cs="Arial"/>
          <w:szCs w:val="20"/>
          <w:lang w:eastAsia="fi-FI"/>
        </w:rPr>
        <w:t xml:space="preserve"> muuttaminen on mahdollista ainoastaan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sopijapuolten yhteisellä kirjallisella sopimuksella.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Muutostilanteissa hinnoittelun tulee noudattaa tämän sopimuksen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yleistä hinnoittelua.</w:t>
      </w:r>
    </w:p>
    <w:p w:rsidR="000D4251" w:rsidRPr="004C6210" w:rsidRDefault="004C6210" w:rsidP="004C6210">
      <w:pPr>
        <w:pStyle w:val="Otsikko1"/>
        <w:rPr>
          <w:lang w:eastAsia="fi-FI"/>
        </w:rPr>
      </w:pPr>
      <w:r>
        <w:rPr>
          <w:lang w:eastAsia="fi-FI"/>
        </w:rPr>
        <w:t>1</w:t>
      </w:r>
      <w:r w:rsidR="00B70CC8">
        <w:rPr>
          <w:lang w:eastAsia="fi-FI"/>
        </w:rPr>
        <w:t>8</w:t>
      </w:r>
      <w:r w:rsidR="000D4251" w:rsidRPr="004C6210">
        <w:rPr>
          <w:lang w:eastAsia="fi-FI"/>
        </w:rPr>
        <w:t>. Soveltuva laki ja erimielisyyksien ratkaiseminen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Sopimukseen sovelletaan Suomen lakia. Mahdolliset erimielisyydet pyritään ratkaisemaan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ensisijaisesti keskinäisin neuvotteluin. Mikäli neuvotteluilla ei päästä sopimukseen, asia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 xml:space="preserve">saatetaan </w:t>
      </w:r>
      <w:r w:rsidR="004C6210">
        <w:rPr>
          <w:rFonts w:cs="Arial"/>
          <w:szCs w:val="20"/>
          <w:lang w:eastAsia="fi-FI"/>
        </w:rPr>
        <w:t>Helsingin</w:t>
      </w:r>
      <w:r>
        <w:rPr>
          <w:rFonts w:cs="Arial"/>
          <w:szCs w:val="20"/>
          <w:lang w:eastAsia="fi-FI"/>
        </w:rPr>
        <w:t xml:space="preserve"> käräjäoikeuden ratkaistavaksi.</w:t>
      </w:r>
    </w:p>
    <w:p w:rsidR="000D4251" w:rsidRPr="004C6210" w:rsidRDefault="004C6210" w:rsidP="004C6210">
      <w:pPr>
        <w:pStyle w:val="Otsikko1"/>
        <w:rPr>
          <w:lang w:eastAsia="fi-FI"/>
        </w:rPr>
      </w:pPr>
      <w:r>
        <w:rPr>
          <w:lang w:eastAsia="fi-FI"/>
        </w:rPr>
        <w:t>1</w:t>
      </w:r>
      <w:r w:rsidR="00B70CC8">
        <w:rPr>
          <w:lang w:eastAsia="fi-FI"/>
        </w:rPr>
        <w:t>9</w:t>
      </w:r>
      <w:r w:rsidR="000D4251" w:rsidRPr="004C6210">
        <w:rPr>
          <w:lang w:eastAsia="fi-FI"/>
        </w:rPr>
        <w:t>. Sopimuksen purkaminen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Tämä sopimus voidaan purkaa, jos jompikumpi sopijapuoli olennaisesti rikkoo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sopimusvelvoitteitaan ja rikkomuksen luonne huomioon ottaen toisen sopijapuolen kannalta olisi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kohtuutonta jatkaa sopimusta.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Sopimus voidaan purkaa myös, jos toinen sopijapuoli olennaisesti rikkoo sopimusvelvoitteitaan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eikä kohtuullisessa ajassa (30 päivää) kirjallisesta huomautuksesta korjaa laiminlyöntiään.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lastRenderedPageBreak/>
        <w:t>Olennaisena sopimusrikkomuksena pidetään esimerkiksi reklamaatioista huolimatta toistuvia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viivästys- ja virhetilanteita.</w:t>
      </w:r>
    </w:p>
    <w:p w:rsidR="004C6210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Kummallakin sopijapuolella on oikeus purkaa sopimus, jos sopimuksen täyttäminen tulee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ylivoimaisen esteen takia mahdottomaksi tai viivästyy olennaisesti.</w:t>
      </w:r>
    </w:p>
    <w:p w:rsidR="000D4251" w:rsidRPr="004C6210" w:rsidRDefault="00B70CC8" w:rsidP="004C6210">
      <w:pPr>
        <w:pStyle w:val="Otsikko1"/>
        <w:rPr>
          <w:lang w:eastAsia="fi-FI"/>
        </w:rPr>
      </w:pPr>
      <w:r>
        <w:rPr>
          <w:lang w:eastAsia="fi-FI"/>
        </w:rPr>
        <w:t>20</w:t>
      </w:r>
      <w:r w:rsidR="000D4251" w:rsidRPr="004C6210">
        <w:rPr>
          <w:lang w:eastAsia="fi-FI"/>
        </w:rPr>
        <w:t>. Muut ehdot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Mahdolliset muutokset tähän sopimukseen tulee tehdä kirjallisesti.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Tämän sopimuksen lisäksi hankintaan sovelletaan julkisten hankintojen</w:t>
      </w:r>
      <w:r w:rsidR="004C6210">
        <w:rPr>
          <w:rFonts w:cs="Arial"/>
          <w:szCs w:val="20"/>
          <w:lang w:eastAsia="fi-FI"/>
        </w:rPr>
        <w:t xml:space="preserve"> ehtoja</w:t>
      </w:r>
      <w:r>
        <w:rPr>
          <w:rFonts w:cs="Arial"/>
          <w:szCs w:val="20"/>
          <w:lang w:eastAsia="fi-FI"/>
        </w:rPr>
        <w:t xml:space="preserve"> (JYSE 2014 </w:t>
      </w:r>
      <w:r w:rsidR="004C6210">
        <w:rPr>
          <w:rFonts w:cs="Arial"/>
          <w:szCs w:val="20"/>
          <w:lang w:eastAsia="fi-FI"/>
        </w:rPr>
        <w:t>TAVARAT</w:t>
      </w:r>
      <w:r>
        <w:rPr>
          <w:rFonts w:cs="Arial"/>
          <w:szCs w:val="20"/>
          <w:lang w:eastAsia="fi-FI"/>
        </w:rPr>
        <w:t>)</w:t>
      </w:r>
      <w:r w:rsidR="004C6210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siltä osin kuin ne eivät ole ristiriidassa sopimuksen kanssa.</w:t>
      </w:r>
    </w:p>
    <w:p w:rsidR="000D4251" w:rsidRPr="004C6210" w:rsidRDefault="00245A63" w:rsidP="004C6210">
      <w:pPr>
        <w:pStyle w:val="Otsikko1"/>
        <w:rPr>
          <w:lang w:eastAsia="fi-FI"/>
        </w:rPr>
      </w:pPr>
      <w:r>
        <w:rPr>
          <w:lang w:eastAsia="fi-FI"/>
        </w:rPr>
        <w:t>2</w:t>
      </w:r>
      <w:r w:rsidR="00B70CC8">
        <w:rPr>
          <w:lang w:eastAsia="fi-FI"/>
        </w:rPr>
        <w:t>1</w:t>
      </w:r>
      <w:r w:rsidR="000D4251" w:rsidRPr="004C6210">
        <w:rPr>
          <w:lang w:eastAsia="fi-FI"/>
        </w:rPr>
        <w:t>. Muut sopimusehdot ja pätevyysjärjestys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Tarjouspyyntö ja tarjous ovat osa tätä sopimusta. Lisäksi noudatetaan julkisten hankintojen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yleisiä sopimusehtoja (JYSE 2014 </w:t>
      </w:r>
      <w:r w:rsidR="004C6210">
        <w:rPr>
          <w:rFonts w:cs="Arial"/>
          <w:szCs w:val="20"/>
          <w:lang w:eastAsia="fi-FI"/>
        </w:rPr>
        <w:t>TAVARAT</w:t>
      </w:r>
      <w:r>
        <w:rPr>
          <w:rFonts w:cs="Arial"/>
          <w:szCs w:val="20"/>
          <w:lang w:eastAsia="fi-FI"/>
        </w:rPr>
        <w:t>). Mikäli sopimusasiakirjojen välil</w:t>
      </w:r>
      <w:r w:rsidR="004C6210">
        <w:rPr>
          <w:rFonts w:cs="Arial"/>
          <w:szCs w:val="20"/>
          <w:lang w:eastAsia="fi-FI"/>
        </w:rPr>
        <w:t>l</w:t>
      </w:r>
      <w:r>
        <w:rPr>
          <w:rFonts w:cs="Arial"/>
          <w:szCs w:val="20"/>
          <w:lang w:eastAsia="fi-FI"/>
        </w:rPr>
        <w:t>ä on ristiriitaa,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niitä sovelletaan seuraavassa etusijajärjestyksessä: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1. tämä sopimus liitteineen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2. tarjouspyyntö liitteineen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 xml:space="preserve">3. JYSE 2014 </w:t>
      </w:r>
      <w:r w:rsidR="004C6210">
        <w:rPr>
          <w:rFonts w:cs="Arial"/>
          <w:szCs w:val="20"/>
          <w:lang w:eastAsia="fi-FI"/>
        </w:rPr>
        <w:t>TAVARAT</w:t>
      </w:r>
    </w:p>
    <w:p w:rsidR="000D4251" w:rsidRDefault="000D4251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4. Tarjoajan tarjous pvm</w:t>
      </w:r>
    </w:p>
    <w:p w:rsidR="000D4251" w:rsidRPr="004C6210" w:rsidRDefault="004C6210" w:rsidP="004C6210">
      <w:pPr>
        <w:pStyle w:val="Otsikko1"/>
        <w:rPr>
          <w:lang w:eastAsia="fi-FI"/>
        </w:rPr>
      </w:pPr>
      <w:r>
        <w:rPr>
          <w:lang w:eastAsia="fi-FI"/>
        </w:rPr>
        <w:t>2</w:t>
      </w:r>
      <w:r w:rsidR="00B70CC8">
        <w:rPr>
          <w:lang w:eastAsia="fi-FI"/>
        </w:rPr>
        <w:t>2</w:t>
      </w:r>
      <w:r w:rsidR="000D4251" w:rsidRPr="004C6210">
        <w:rPr>
          <w:lang w:eastAsia="fi-FI"/>
        </w:rPr>
        <w:t>. Sopimuskappaleet</w:t>
      </w:r>
    </w:p>
    <w:p w:rsidR="000D4251" w:rsidRDefault="000D4251" w:rsidP="00336C9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Tästä sopimuksesta on tehty kaksi (2) saman</w:t>
      </w:r>
      <w:r w:rsidR="00336C98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sisältöistä alkuperäistä kappaletta, yksi</w:t>
      </w:r>
      <w:r w:rsidR="00336C98">
        <w:rPr>
          <w:rFonts w:cs="Arial"/>
          <w:szCs w:val="20"/>
          <w:lang w:eastAsia="fi-FI"/>
        </w:rPr>
        <w:t xml:space="preserve"> </w:t>
      </w:r>
      <w:r>
        <w:rPr>
          <w:rFonts w:cs="Arial"/>
          <w:szCs w:val="20"/>
          <w:lang w:eastAsia="fi-FI"/>
        </w:rPr>
        <w:t>kummallekin osapuolelle.</w:t>
      </w:r>
    </w:p>
    <w:p w:rsidR="004C6210" w:rsidRDefault="004C6210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4C6210" w:rsidRDefault="004C6210" w:rsidP="004C6210">
      <w:pPr>
        <w:pStyle w:val="Otsikko1"/>
        <w:rPr>
          <w:lang w:eastAsia="fi-FI"/>
        </w:rPr>
      </w:pPr>
      <w:r>
        <w:rPr>
          <w:lang w:eastAsia="fi-FI"/>
        </w:rPr>
        <w:t>Allekirjoitukset</w:t>
      </w:r>
    </w:p>
    <w:p w:rsidR="004C6210" w:rsidRDefault="004C6210" w:rsidP="004C6210">
      <w:pPr>
        <w:rPr>
          <w:lang w:eastAsia="fi-FI"/>
        </w:rPr>
      </w:pPr>
    </w:p>
    <w:p w:rsidR="004C6210" w:rsidRDefault="004C6210" w:rsidP="004C6210">
      <w:pPr>
        <w:rPr>
          <w:lang w:eastAsia="fi-FI"/>
        </w:rPr>
      </w:pPr>
    </w:p>
    <w:p w:rsidR="004C6210" w:rsidRDefault="004C6210" w:rsidP="004C6210">
      <w:pPr>
        <w:rPr>
          <w:lang w:eastAsia="fi-FI"/>
        </w:rPr>
      </w:pPr>
    </w:p>
    <w:p w:rsidR="004C6210" w:rsidRDefault="004C6210" w:rsidP="004C6210">
      <w:pPr>
        <w:rPr>
          <w:lang w:eastAsia="fi-FI"/>
        </w:rPr>
      </w:pPr>
    </w:p>
    <w:p w:rsidR="004C6210" w:rsidRDefault="004C6210" w:rsidP="004C6210">
      <w:pPr>
        <w:rPr>
          <w:lang w:eastAsia="fi-FI"/>
        </w:rPr>
      </w:pPr>
      <w:r>
        <w:rPr>
          <w:lang w:eastAsia="fi-FI"/>
        </w:rPr>
        <w:t>__________________________________</w:t>
      </w:r>
      <w:r>
        <w:rPr>
          <w:lang w:eastAsia="fi-FI"/>
        </w:rPr>
        <w:tab/>
      </w:r>
      <w:r>
        <w:rPr>
          <w:lang w:eastAsia="fi-FI"/>
        </w:rPr>
        <w:tab/>
        <w:t>_________________________________</w:t>
      </w:r>
    </w:p>
    <w:p w:rsidR="004C6210" w:rsidRDefault="004C6210" w:rsidP="004C6210">
      <w:pPr>
        <w:rPr>
          <w:lang w:eastAsia="fi-FI"/>
        </w:rPr>
      </w:pPr>
      <w:r>
        <w:rPr>
          <w:lang w:eastAsia="fi-FI"/>
        </w:rPr>
        <w:t>Etunimi Sukunimi</w:t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  <w:t>Etunimi Sukunimi</w:t>
      </w:r>
    </w:p>
    <w:p w:rsidR="004C6210" w:rsidRDefault="004C6210" w:rsidP="004C6210">
      <w:pPr>
        <w:rPr>
          <w:lang w:eastAsia="fi-FI"/>
        </w:rPr>
      </w:pPr>
      <w:r>
        <w:rPr>
          <w:lang w:eastAsia="fi-FI"/>
        </w:rPr>
        <w:t>Titteli</w:t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proofErr w:type="spellStart"/>
      <w:r>
        <w:rPr>
          <w:lang w:eastAsia="fi-FI"/>
        </w:rPr>
        <w:t>Titteli</w:t>
      </w:r>
      <w:proofErr w:type="spellEnd"/>
    </w:p>
    <w:p w:rsidR="004C6210" w:rsidRPr="004C6210" w:rsidRDefault="004C6210" w:rsidP="004C6210">
      <w:pPr>
        <w:rPr>
          <w:lang w:eastAsia="fi-FI"/>
        </w:rPr>
      </w:pPr>
      <w:r>
        <w:rPr>
          <w:lang w:eastAsia="fi-FI"/>
        </w:rPr>
        <w:t>Helsingin seurakuntayhtymä</w:t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</w:r>
      <w:r>
        <w:rPr>
          <w:lang w:eastAsia="fi-FI"/>
        </w:rPr>
        <w:tab/>
        <w:t>YRITYKSEN NIMI</w:t>
      </w:r>
    </w:p>
    <w:p w:rsidR="004C6210" w:rsidRDefault="004C6210" w:rsidP="004C6210">
      <w:pPr>
        <w:pStyle w:val="Otsikko1"/>
        <w:rPr>
          <w:lang w:eastAsia="fi-FI"/>
        </w:rPr>
      </w:pPr>
    </w:p>
    <w:p w:rsidR="004C6210" w:rsidRDefault="004C6210" w:rsidP="004C6210">
      <w:pPr>
        <w:pStyle w:val="Otsikko1"/>
        <w:rPr>
          <w:lang w:eastAsia="fi-FI"/>
        </w:rPr>
      </w:pPr>
    </w:p>
    <w:p w:rsidR="000D4251" w:rsidRPr="004C6210" w:rsidRDefault="000D4251" w:rsidP="004C6210">
      <w:pPr>
        <w:pStyle w:val="Otsikko1"/>
        <w:rPr>
          <w:lang w:eastAsia="fi-FI"/>
        </w:rPr>
      </w:pPr>
      <w:r w:rsidRPr="004C6210">
        <w:rPr>
          <w:lang w:eastAsia="fi-FI"/>
        </w:rPr>
        <w:t>Liitteet</w:t>
      </w:r>
    </w:p>
    <w:p w:rsidR="000D4251" w:rsidRDefault="004C6210" w:rsidP="004C621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HANKINTAOHJELMA</w:t>
      </w:r>
    </w:p>
    <w:p w:rsidR="000D4251" w:rsidRDefault="000D4251" w:rsidP="000D425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fi-FI"/>
        </w:rPr>
      </w:pPr>
    </w:p>
    <w:p w:rsidR="000D4251" w:rsidRDefault="000D4251" w:rsidP="00336C9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0"/>
          <w:lang w:eastAsia="fi-FI"/>
        </w:rPr>
      </w:pPr>
      <w:r>
        <w:rPr>
          <w:rFonts w:cs="Arial"/>
          <w:szCs w:val="20"/>
          <w:lang w:eastAsia="fi-FI"/>
        </w:rPr>
        <w:t>SEKÄ MAHDOLLISET MUUT SOPIMUKSEEN LIITETTÄVÄT SELVITYKSET JA LIITTEET</w:t>
      </w:r>
      <w:r w:rsidR="00336C98">
        <w:rPr>
          <w:rFonts w:cs="Arial"/>
          <w:szCs w:val="20"/>
          <w:lang w:eastAsia="fi-FI"/>
        </w:rPr>
        <w:t xml:space="preserve"> (esim. alihankinnan kuvaus jos alihankintaa käytetään)</w:t>
      </w:r>
    </w:p>
    <w:p w:rsidR="00A67DDB" w:rsidRDefault="00A67DDB" w:rsidP="00607892"/>
    <w:p w:rsidR="00A67DDB" w:rsidRDefault="00A67DDB" w:rsidP="00607892"/>
    <w:p w:rsidR="00A67DDB" w:rsidRDefault="00A67DDB" w:rsidP="00607892"/>
    <w:p w:rsidR="00A67DDB" w:rsidRDefault="00A67DDB" w:rsidP="00607892"/>
    <w:p w:rsidR="00A67DDB" w:rsidRDefault="00A67DDB" w:rsidP="00607892"/>
    <w:p w:rsidR="00A67DDB" w:rsidRDefault="00A67DDB" w:rsidP="00607892"/>
    <w:p w:rsidR="00A67DDB" w:rsidRPr="009F35B1" w:rsidRDefault="00A67DDB" w:rsidP="00607892"/>
    <w:sectPr w:rsidR="00A67DDB" w:rsidRPr="009F35B1" w:rsidSect="00607892">
      <w:headerReference w:type="first" r:id="rId7"/>
      <w:pgSz w:w="11900" w:h="16840" w:code="9"/>
      <w:pgMar w:top="2835" w:right="1701" w:bottom="1418" w:left="1418" w:header="51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51" w:rsidRDefault="000D4251">
      <w:pPr>
        <w:spacing w:line="240" w:lineRule="auto"/>
      </w:pPr>
      <w:r>
        <w:separator/>
      </w:r>
    </w:p>
  </w:endnote>
  <w:endnote w:type="continuationSeparator" w:id="0">
    <w:p w:rsidR="000D4251" w:rsidRDefault="000D4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51" w:rsidRDefault="000D4251">
      <w:pPr>
        <w:spacing w:line="240" w:lineRule="auto"/>
      </w:pPr>
      <w:r>
        <w:separator/>
      </w:r>
    </w:p>
  </w:footnote>
  <w:footnote w:type="continuationSeparator" w:id="0">
    <w:p w:rsidR="000D4251" w:rsidRDefault="000D4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83" w:rsidRDefault="008D3E05" w:rsidP="005E6523"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198120</wp:posOffset>
          </wp:positionH>
          <wp:positionV relativeFrom="page">
            <wp:posOffset>161925</wp:posOffset>
          </wp:positionV>
          <wp:extent cx="2512695" cy="1148715"/>
          <wp:effectExtent l="0" t="0" r="0" b="0"/>
          <wp:wrapNone/>
          <wp:docPr id="20" name="Kuva 20" descr="kirkko_hki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irkko_hki_vaa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40BE">
      <w:tab/>
    </w:r>
    <w:r w:rsidR="00E140BE">
      <w:tab/>
    </w:r>
    <w:r w:rsidR="00E140BE">
      <w:tab/>
    </w:r>
    <w:r w:rsidR="00E140BE">
      <w:tab/>
    </w:r>
    <w:r w:rsidR="00E140BE">
      <w:tab/>
    </w:r>
    <w:r w:rsidR="00E140BE">
      <w:tab/>
    </w:r>
    <w:r w:rsidR="00E140BE">
      <w:tab/>
    </w:r>
    <w:r w:rsidR="00E140BE">
      <w:tab/>
    </w:r>
    <w:r w:rsidR="00E140BE">
      <w:tab/>
    </w:r>
    <w:r w:rsidR="00E140BE">
      <w:tab/>
    </w:r>
    <w:r w:rsidR="009F7934">
      <w:t xml:space="preserve">Liite 4 </w:t>
    </w:r>
    <w:r w:rsidR="00E140BE">
      <w:t>SOPIMUSLUONNOS</w:t>
    </w:r>
  </w:p>
  <w:p w:rsidR="00E140BE" w:rsidRDefault="00E140BE" w:rsidP="005E652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02D16">
      <w:t>57/2016</w:t>
    </w:r>
  </w:p>
  <w:p w:rsidR="00E140BE" w:rsidRDefault="00FB78FC" w:rsidP="005E652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1.6.2016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948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CE87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47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00D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A6A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330C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F67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D81A8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D040F0"/>
    <w:lvl w:ilvl="0">
      <w:start w:val="1"/>
      <w:numFmt w:val="bullet"/>
      <w:pStyle w:val="Merkittyluettelo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46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D24C3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136B0A"/>
    <w:multiLevelType w:val="hybridMultilevel"/>
    <w:tmpl w:val="525276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D75AD2"/>
    <w:multiLevelType w:val="hybridMultilevel"/>
    <w:tmpl w:val="E2C88E44"/>
    <w:lvl w:ilvl="0" w:tplc="00010409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3" w15:restartNumberingAfterBreak="0">
    <w:nsid w:val="289D5C4C"/>
    <w:multiLevelType w:val="hybridMultilevel"/>
    <w:tmpl w:val="182499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6B3232"/>
    <w:multiLevelType w:val="hybridMultilevel"/>
    <w:tmpl w:val="C1FA1B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A2689F"/>
    <w:multiLevelType w:val="hybridMultilevel"/>
    <w:tmpl w:val="D9DEC4A6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16" w15:restartNumberingAfterBreak="0">
    <w:nsid w:val="52F67B6F"/>
    <w:multiLevelType w:val="hybridMultilevel"/>
    <w:tmpl w:val="37C28E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D1A521A"/>
    <w:multiLevelType w:val="hybridMultilevel"/>
    <w:tmpl w:val="EA6271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1302F3"/>
    <w:multiLevelType w:val="hybridMultilevel"/>
    <w:tmpl w:val="CC86D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96bf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51"/>
    <w:rsid w:val="00061764"/>
    <w:rsid w:val="000D4251"/>
    <w:rsid w:val="000F2A7B"/>
    <w:rsid w:val="001605FA"/>
    <w:rsid w:val="00186EA7"/>
    <w:rsid w:val="001B5054"/>
    <w:rsid w:val="001D4EDA"/>
    <w:rsid w:val="001E361E"/>
    <w:rsid w:val="001F419F"/>
    <w:rsid w:val="002401D1"/>
    <w:rsid w:val="00245A63"/>
    <w:rsid w:val="00324DC6"/>
    <w:rsid w:val="00336C98"/>
    <w:rsid w:val="0039011E"/>
    <w:rsid w:val="003C44F3"/>
    <w:rsid w:val="003C545C"/>
    <w:rsid w:val="00492193"/>
    <w:rsid w:val="004C6210"/>
    <w:rsid w:val="005A6278"/>
    <w:rsid w:val="005E6523"/>
    <w:rsid w:val="00607892"/>
    <w:rsid w:val="00645383"/>
    <w:rsid w:val="00814DDF"/>
    <w:rsid w:val="00870C80"/>
    <w:rsid w:val="008738E9"/>
    <w:rsid w:val="0088110B"/>
    <w:rsid w:val="008D3E05"/>
    <w:rsid w:val="008D49C6"/>
    <w:rsid w:val="009F7934"/>
    <w:rsid w:val="00A67DDB"/>
    <w:rsid w:val="00AA5E95"/>
    <w:rsid w:val="00B70CC8"/>
    <w:rsid w:val="00D02D16"/>
    <w:rsid w:val="00D4326E"/>
    <w:rsid w:val="00D55DD8"/>
    <w:rsid w:val="00D97AE8"/>
    <w:rsid w:val="00DF1167"/>
    <w:rsid w:val="00E140BE"/>
    <w:rsid w:val="00E45C67"/>
    <w:rsid w:val="00E7660A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96bfda"/>
    </o:shapedefaults>
    <o:shapelayout v:ext="edit">
      <o:idmap v:ext="edit" data="1"/>
    </o:shapelayout>
  </w:shapeDefaults>
  <w:doNotEmbedSmartTags/>
  <w:decimalSymbol w:val=","/>
  <w:listSeparator w:val=";"/>
  <w15:docId w15:val="{E8970CF8-288B-47EF-A61B-167C6CD0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nhideWhenUsed/>
    <w:qFormat/>
    <w:rsid w:val="001605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80" w:lineRule="exact"/>
    </w:pPr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unhideWhenUsed/>
    <w:qFormat/>
    <w:rsid w:val="002D600A"/>
    <w:pPr>
      <w:keepNext/>
      <w:spacing w:before="240" w:after="60" w:line="240" w:lineRule="auto"/>
      <w:outlineLvl w:val="0"/>
    </w:pPr>
    <w:rPr>
      <w:rFonts w:ascii="Georgia" w:hAnsi="Georgia"/>
      <w:kern w:val="32"/>
      <w:sz w:val="40"/>
      <w:szCs w:val="32"/>
    </w:rPr>
  </w:style>
  <w:style w:type="paragraph" w:styleId="Otsikko2">
    <w:name w:val="heading 2"/>
    <w:basedOn w:val="Otsikko1"/>
    <w:next w:val="Normaali"/>
    <w:unhideWhenUsed/>
    <w:qFormat/>
    <w:rsid w:val="002D600A"/>
    <w:pPr>
      <w:spacing w:before="200"/>
      <w:outlineLvl w:val="1"/>
    </w:pPr>
    <w:rPr>
      <w:sz w:val="32"/>
      <w:szCs w:val="28"/>
    </w:rPr>
  </w:style>
  <w:style w:type="paragraph" w:styleId="Otsikko3">
    <w:name w:val="heading 3"/>
    <w:basedOn w:val="Otsikko1"/>
    <w:next w:val="Normaali"/>
    <w:unhideWhenUsed/>
    <w:qFormat/>
    <w:rsid w:val="002D600A"/>
    <w:pPr>
      <w:spacing w:before="160" w:after="40" w:line="300" w:lineRule="exact"/>
      <w:outlineLvl w:val="2"/>
    </w:pPr>
    <w:rPr>
      <w:b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nhideWhenUsed/>
    <w:qFormat/>
    <w:rsid w:val="00651556"/>
    <w:pPr>
      <w:pBdr>
        <w:left w:val="dotted" w:sz="8" w:space="10" w:color="80B3D2"/>
      </w:pBdr>
      <w:tabs>
        <w:tab w:val="clear" w:pos="567"/>
        <w:tab w:val="clear" w:pos="1134"/>
        <w:tab w:val="clear" w:pos="1701"/>
        <w:tab w:val="center" w:pos="4320"/>
        <w:tab w:val="right" w:pos="8640"/>
      </w:tabs>
      <w:spacing w:after="0" w:line="220" w:lineRule="exact"/>
      <w:ind w:left="3686"/>
    </w:pPr>
    <w:rPr>
      <w:color w:val="004482"/>
      <w:sz w:val="16"/>
    </w:rPr>
  </w:style>
  <w:style w:type="paragraph" w:styleId="Vakiosisennys">
    <w:name w:val="Normal Indent"/>
    <w:basedOn w:val="Normaali"/>
    <w:unhideWhenUsed/>
    <w:qFormat/>
    <w:rsid w:val="00645383"/>
    <w:pPr>
      <w:spacing w:after="0"/>
      <w:ind w:firstLine="284"/>
    </w:pPr>
  </w:style>
  <w:style w:type="paragraph" w:styleId="Alatunniste">
    <w:name w:val="footer"/>
    <w:basedOn w:val="Normaali"/>
    <w:semiHidden/>
    <w:rsid w:val="006A3B3F"/>
    <w:pPr>
      <w:tabs>
        <w:tab w:val="clear" w:pos="567"/>
        <w:tab w:val="clear" w:pos="1134"/>
        <w:tab w:val="clear" w:pos="1701"/>
        <w:tab w:val="center" w:pos="4320"/>
        <w:tab w:val="right" w:pos="8640"/>
      </w:tabs>
    </w:pPr>
  </w:style>
  <w:style w:type="character" w:styleId="Hyperlinkki">
    <w:name w:val="Hyperlink"/>
    <w:basedOn w:val="Kappaleenoletusfontti"/>
    <w:unhideWhenUsed/>
    <w:qFormat/>
    <w:rsid w:val="000B3D40"/>
    <w:rPr>
      <w:rFonts w:ascii="Arial" w:hAnsi="Arial"/>
      <w:color w:val="004482"/>
      <w:sz w:val="20"/>
      <w:u w:val="single"/>
    </w:rPr>
  </w:style>
  <w:style w:type="paragraph" w:customStyle="1" w:styleId="Luettelokappale1">
    <w:name w:val="Luettelokappale1"/>
    <w:basedOn w:val="Normaali"/>
    <w:uiPriority w:val="34"/>
    <w:semiHidden/>
    <w:unhideWhenUsed/>
    <w:rsid w:val="000B3D40"/>
    <w:pPr>
      <w:ind w:left="1304"/>
    </w:pPr>
  </w:style>
  <w:style w:type="paragraph" w:styleId="Merkittyluettelo">
    <w:name w:val="List Bullet"/>
    <w:basedOn w:val="Normaali"/>
    <w:unhideWhenUsed/>
    <w:rsid w:val="00641791"/>
    <w:pPr>
      <w:numPr>
        <w:numId w:val="9"/>
      </w:numPr>
      <w:tabs>
        <w:tab w:val="clear" w:pos="360"/>
        <w:tab w:val="left" w:pos="454"/>
      </w:tabs>
      <w:ind w:left="454" w:hanging="170"/>
      <w:contextualSpacing/>
    </w:pPr>
  </w:style>
  <w:style w:type="paragraph" w:styleId="Merkittyluettelo2">
    <w:name w:val="List Bullet 2"/>
    <w:basedOn w:val="Normaali"/>
    <w:unhideWhenUsed/>
    <w:rsid w:val="00DF1A38"/>
    <w:pPr>
      <w:numPr>
        <w:numId w:val="10"/>
      </w:numPr>
      <w:tabs>
        <w:tab w:val="clear" w:pos="927"/>
        <w:tab w:val="left" w:pos="737"/>
      </w:tabs>
      <w:ind w:left="737" w:hanging="170"/>
      <w:contextualSpacing/>
    </w:pPr>
  </w:style>
  <w:style w:type="paragraph" w:styleId="Merkittyluettelo3">
    <w:name w:val="List Bullet 3"/>
    <w:basedOn w:val="Normaali"/>
    <w:unhideWhenUsed/>
    <w:rsid w:val="00641791"/>
    <w:pPr>
      <w:numPr>
        <w:numId w:val="11"/>
      </w:numPr>
      <w:tabs>
        <w:tab w:val="clear" w:pos="926"/>
        <w:tab w:val="left" w:pos="1021"/>
      </w:tabs>
      <w:ind w:left="1021" w:hanging="170"/>
      <w:contextualSpacing/>
    </w:pPr>
  </w:style>
  <w:style w:type="paragraph" w:styleId="Kuvaotsikko">
    <w:name w:val="caption"/>
    <w:basedOn w:val="Normaali"/>
    <w:next w:val="Normaali"/>
    <w:unhideWhenUsed/>
    <w:qFormat/>
    <w:rsid w:val="0011230B"/>
    <w:rPr>
      <w:bCs/>
      <w:i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011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D4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1hki16\mallit\TRmallit\HaTa\saatepohja.dotx" TargetMode="External"/></Relationships>
</file>

<file path=word/theme/theme1.xml><?xml version="1.0" encoding="utf-8"?>
<a:theme xmlns:a="http://schemas.openxmlformats.org/drawingml/2006/main" name="Kirkko Helsingissä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saatepohja</Template>
  <TotalTime>1</TotalTime>
  <Pages>7</Pages>
  <Words>1088</Words>
  <Characters>9240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</vt:lpstr>
    </vt:vector>
  </TitlesOfParts>
  <Company>Incognito</Company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</dc:title>
  <dc:creator>Aartolahti Sari</dc:creator>
  <cp:lastModifiedBy>Aartolahti Sari</cp:lastModifiedBy>
  <cp:revision>3</cp:revision>
  <cp:lastPrinted>2010-04-29T11:43:00Z</cp:lastPrinted>
  <dcterms:created xsi:type="dcterms:W3CDTF">2016-06-01T07:19:00Z</dcterms:created>
  <dcterms:modified xsi:type="dcterms:W3CDTF">2016-06-01T07:19:00Z</dcterms:modified>
</cp:coreProperties>
</file>