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D502" w14:textId="2DB33E22" w:rsidR="00A53716" w:rsidRDefault="00B33A48" w:rsidP="00FD4773">
      <w:pPr>
        <w:pStyle w:val="pivmr"/>
      </w:pPr>
      <w:r>
        <w:t>14.1.2025</w:t>
      </w:r>
    </w:p>
    <w:p w14:paraId="0A322FB4" w14:textId="425CC915" w:rsidR="00B33A48" w:rsidRDefault="00B33A48" w:rsidP="00B33A48">
      <w:pPr>
        <w:pStyle w:val="Default"/>
      </w:pPr>
      <w:r>
        <w:rPr>
          <w:b/>
          <w:bCs/>
          <w:sz w:val="28"/>
          <w:szCs w:val="28"/>
        </w:rPr>
        <w:t>Paavalin s</w:t>
      </w:r>
      <w:r>
        <w:rPr>
          <w:b/>
          <w:bCs/>
          <w:sz w:val="28"/>
          <w:szCs w:val="28"/>
        </w:rPr>
        <w:t xml:space="preserve">eurakunta haluaa kolehdeillaan tukea vain tasa-arvoa ja yhdenvertaisuutta edistäviä kohteita </w:t>
      </w:r>
    </w:p>
    <w:p w14:paraId="1A5BCD9B" w14:textId="4238701F" w:rsidR="00B33A48" w:rsidRPr="00B33A48" w:rsidRDefault="00B33A48" w:rsidP="00B33A48">
      <w:pPr>
        <w:pStyle w:val="Default"/>
      </w:pPr>
      <w:r w:rsidRPr="00B33A48">
        <w:t xml:space="preserve">Kirkkohallitus velvoittaa vuonna 2025 suomalaiset seurakunnat keräämään kolehtia kohteille, jotka vastustavat naispappeutta ja eivät edistä yhdenvertaisuutta. Tällaiset tahot eivät ole seurakuntamme arvojen mukaisia kolehtikohteita. </w:t>
      </w:r>
    </w:p>
    <w:p w14:paraId="78D52BF7" w14:textId="77777777" w:rsidR="00B33A48" w:rsidRPr="00B33A48" w:rsidRDefault="00B33A48" w:rsidP="00B33A48">
      <w:pPr>
        <w:pStyle w:val="Default"/>
      </w:pPr>
    </w:p>
    <w:p w14:paraId="4EEB6523" w14:textId="50E4E940" w:rsidR="00B33A48" w:rsidRPr="00B33A48" w:rsidRDefault="00B33A48" w:rsidP="00B33A48">
      <w:pPr>
        <w:pStyle w:val="Default"/>
      </w:pPr>
      <w:r w:rsidRPr="00B33A48">
        <w:t xml:space="preserve">Paavalin </w:t>
      </w:r>
      <w:r w:rsidRPr="00B33A48">
        <w:t xml:space="preserve">seurakuntaneuvosto vahvistaa vuosittain messujärjestykseen kolehtikohteet, joihin seurakunnassa kerätään kolehtia tulevana kalenterivuonna. Osan kolehtikohteista seurakunta saa itse päättää, mutta osa kohteista voi olla niin kirkkohallituksen kuin hiippakunnankin määräämiä kohteita. Kirkkohallitus on päättänyt, että vuonna 2025 koko maassa kolehdit kerätään 29 päivänä määrättyyn kohteeseen. </w:t>
      </w:r>
    </w:p>
    <w:p w14:paraId="3CEBA828" w14:textId="77777777" w:rsidR="00B33A48" w:rsidRPr="00B33A48" w:rsidRDefault="00B33A48" w:rsidP="00B33A48">
      <w:pPr>
        <w:pStyle w:val="Default"/>
      </w:pPr>
    </w:p>
    <w:p w14:paraId="3793C18A" w14:textId="2F0FF964" w:rsidR="00B33A48" w:rsidRPr="00B33A48" w:rsidRDefault="00B33A48" w:rsidP="00B33A48">
      <w:pPr>
        <w:pStyle w:val="Default"/>
      </w:pPr>
      <w:r w:rsidRPr="00B33A48">
        <w:t xml:space="preserve">Näiden Kirkkohallituksen määräämien kohteiden joukossa on neljä kolehtikohdetta, joita </w:t>
      </w:r>
      <w:r w:rsidR="005177D8">
        <w:t>Paavalin</w:t>
      </w:r>
      <w:r w:rsidRPr="00B33A48">
        <w:t xml:space="preserve"> seurakuntaneuvosto ei kannata: Evankelinen Lähetysyhdistys – ELY ry (26.1.), Lähetysyhdistys Kylväjä ry (9.2.), Suomen Luterilainen Evankeliumiyhdistys ry eli SLEY (31.8.) ja Suomen Evankelisluterilainen Kansanlähetys ry eli SEKL (26.12.). </w:t>
      </w:r>
    </w:p>
    <w:p w14:paraId="64911400" w14:textId="77777777" w:rsidR="00B33A48" w:rsidRPr="00B33A48" w:rsidRDefault="00B33A48" w:rsidP="00B33A48">
      <w:pPr>
        <w:pStyle w:val="Default"/>
      </w:pPr>
    </w:p>
    <w:p w14:paraId="3A748C19" w14:textId="379EDD00" w:rsidR="00B33A48" w:rsidRPr="00B33A48" w:rsidRDefault="00B33A48" w:rsidP="00B33A48">
      <w:pPr>
        <w:pStyle w:val="Default"/>
      </w:pPr>
      <w:r w:rsidRPr="00B33A48">
        <w:t xml:space="preserve">Naispappien tasa-arvo ja esimerkiksi seksuaalivähemmistöjen yhdenvertaisuus ovat seurakunnallemme tärkeitä, ja haluamme huomioida nämä omassa toiminnassamme. Mahdollistammekin esimerkiksi samaa sukupuolta olevien vihkimisen avioliittoon seurakuntamme tiloissa, ja seurakuntamme viroissa toimii myös naispappeja. </w:t>
      </w:r>
    </w:p>
    <w:p w14:paraId="5974BC54" w14:textId="77777777" w:rsidR="00B33A48" w:rsidRPr="00B33A48" w:rsidRDefault="00B33A48" w:rsidP="00B33A48">
      <w:pPr>
        <w:pStyle w:val="Default"/>
      </w:pPr>
    </w:p>
    <w:p w14:paraId="242F6111" w14:textId="2CB93D63" w:rsidR="00B33A48" w:rsidRPr="00B33A48" w:rsidRDefault="00B33A48" w:rsidP="00B33A48">
      <w:pPr>
        <w:pStyle w:val="Default"/>
      </w:pPr>
      <w:r w:rsidRPr="00B33A48">
        <w:t xml:space="preserve">Edellä mainittujen kolehtikohteiden kanta erityisesti naispappeuteen sekä seksuaali- ja sukupuolivähemmistöjen yhdenvertaiseen kohteluun on tullut ilmi muun muassa niiden vuonna 2023 antamista vastauksista Helsingin seurakuntien yhteiselle kirkkovaltuustolle (Pöytäkirja 26.10.2023/Pykälä 82). Tällöin yhteinen kirkkovaltuusto päätti olla tukematta niitä lähetysjärjestöille rahaa jakaessaan. Kylväjä, SLEY ja SEKL ovat esimerkiksi kertoneet suoraan vastustavansa naispappeutta. Vaikka puolestaan ELY hyväksyy naispappeuden, se ei toiminnallaan tue seksuaalivähemmistöjen yhdenvertaisuutta. </w:t>
      </w:r>
    </w:p>
    <w:p w14:paraId="6DCFAE29" w14:textId="77777777" w:rsidR="00B33A48" w:rsidRPr="00B33A48" w:rsidRDefault="00B33A48" w:rsidP="00B33A48">
      <w:pPr>
        <w:pStyle w:val="Default"/>
      </w:pPr>
    </w:p>
    <w:p w14:paraId="48AB95AD" w14:textId="6E69D9A6" w:rsidR="00B33A48" w:rsidRPr="00B33A48" w:rsidRDefault="00B33A48" w:rsidP="00B33A48">
      <w:pPr>
        <w:pStyle w:val="Default"/>
      </w:pPr>
      <w:r w:rsidRPr="00B33A48">
        <w:t xml:space="preserve">Jo lähes 40 vuoden ajan naispappeus on ollut hyväksyttyä Suomessa, ja vuonna 2023 naispappeja oli jo hieman yli puolet virassa toimivista papeista. Kannustamme Kirkkohallitusta tarkastelemaan, onko edellä mainittujen toimijoiden rooli ylipäätään virallisina lähetysjärjestöinä perusteltu, mikäli he jatkavat toimintaansa, joka ei edistä kirkon sisällä tasa-arvoa ja yhdenvertaisuutta. Merkityksellistä ja tärkeää lähetystyötä tulee tehdä tasa-arvoisesti ja yhdenvertaisesti. </w:t>
      </w:r>
    </w:p>
    <w:p w14:paraId="11B6709B" w14:textId="7999F924" w:rsidR="00B33A48" w:rsidRPr="00B33A48" w:rsidRDefault="00B33A48" w:rsidP="00B33A48">
      <w:pPr>
        <w:pStyle w:val="Otsikko1"/>
        <w:rPr>
          <w:rFonts w:ascii="Times New Roman" w:hAnsi="Times New Roman"/>
          <w:sz w:val="24"/>
          <w:szCs w:val="24"/>
        </w:rPr>
      </w:pPr>
      <w:r w:rsidRPr="00B33A48">
        <w:rPr>
          <w:rFonts w:ascii="Times New Roman" w:hAnsi="Times New Roman"/>
          <w:sz w:val="24"/>
          <w:szCs w:val="24"/>
        </w:rPr>
        <w:t>Yksittäisenä seurakuntana voimme vain lausua mielipiteemme näistä Kirkkohallituksen määräämistä kolehtikohteista. Esimerkiksi vuonna 2011 Kallion seurakuntaneuvosto yritti sivuuttaa samoista syistä kolehdinkeräämistä vastaaville kohteille, mutta hallinto-oikeus kumosi päätöksen. Haluamme kertoa seurakuntana kantamme julkisesti. Kannustamme myös muita seurakuntia ottamaan kantaa tasa-arvoisuuden ja yhdenvertaisuuden puolesta. Luottamushenkilöidemme kautta pyrimme edistämään muutosta yhteisessä kirkossamme laajemmin.</w:t>
      </w:r>
    </w:p>
    <w:sectPr w:rsidR="00B33A48" w:rsidRPr="00B33A48" w:rsidSect="009F7B35">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134" w:right="1701" w:bottom="1418" w:left="1418" w:header="51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7CE89" w14:textId="77777777" w:rsidR="009116AA" w:rsidRDefault="009116AA">
      <w:pPr>
        <w:spacing w:line="240" w:lineRule="auto"/>
      </w:pPr>
      <w:r>
        <w:separator/>
      </w:r>
    </w:p>
  </w:endnote>
  <w:endnote w:type="continuationSeparator" w:id="0">
    <w:p w14:paraId="74A35AEC" w14:textId="77777777" w:rsidR="009116AA" w:rsidRDefault="00911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368D" w14:textId="77777777" w:rsidR="00A92F3B" w:rsidRDefault="00A92F3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C31D" w14:textId="77777777" w:rsidR="00017395" w:rsidRDefault="00017395" w:rsidP="00017395">
    <w:pPr>
      <w:pStyle w:val="Alatunniste"/>
      <w:jc w:val="center"/>
    </w:pPr>
    <w:r>
      <w:fldChar w:fldCharType="begin"/>
    </w:r>
    <w:r>
      <w:instrText>PAGE   \* MERGEFORMAT</w:instrText>
    </w:r>
    <w:r>
      <w:fldChar w:fldCharType="separate"/>
    </w:r>
    <w:r w:rsidR="005C0FE3">
      <w:rPr>
        <w:noProof/>
      </w:rPr>
      <w:t>2</w:t>
    </w:r>
    <w:r>
      <w:fldChar w:fldCharType="end"/>
    </w:r>
    <w:r>
      <w:t xml:space="preserve"> (</w:t>
    </w:r>
    <w:fldSimple w:instr=" NUMPAGES   \* MERGEFORMAT ">
      <w:r w:rsidR="00CF3E4E">
        <w:rPr>
          <w:noProof/>
        </w:rPr>
        <w:t>1</w:t>
      </w:r>
    </w:fldSimple>
    <w:r>
      <w:t>)</w: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DAA5" w14:textId="77777777" w:rsidR="00017395" w:rsidRDefault="00017395" w:rsidP="00017395">
    <w:pPr>
      <w:pStyle w:val="Alatunniste"/>
      <w:jc w:val="center"/>
    </w:pPr>
    <w:r>
      <w:fldChar w:fldCharType="begin"/>
    </w:r>
    <w:r>
      <w:instrText>PAGE   \* MERGEFORMAT</w:instrText>
    </w:r>
    <w:r>
      <w:fldChar w:fldCharType="separate"/>
    </w:r>
    <w:r w:rsidR="00BC1D90">
      <w:rPr>
        <w:noProof/>
      </w:rPr>
      <w:t>1</w:t>
    </w:r>
    <w:r>
      <w:fldChar w:fldCharType="end"/>
    </w:r>
    <w:r>
      <w:t xml:space="preserve"> (</w:t>
    </w:r>
    <w:fldSimple w:instr=" NUMPAGES   \* MERGEFORMAT ">
      <w:r w:rsidR="00BC1D90">
        <w:rPr>
          <w:noProof/>
        </w:rPr>
        <w:t>1</w:t>
      </w:r>
    </w:fldSimple>
    <w:r>
      <w:t>)</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8B2A6" w14:textId="77777777" w:rsidR="009116AA" w:rsidRDefault="009116AA">
      <w:pPr>
        <w:spacing w:line="240" w:lineRule="auto"/>
      </w:pPr>
      <w:r>
        <w:separator/>
      </w:r>
    </w:p>
  </w:footnote>
  <w:footnote w:type="continuationSeparator" w:id="0">
    <w:p w14:paraId="7D4D75F8" w14:textId="77777777" w:rsidR="009116AA" w:rsidRDefault="009116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7A60" w14:textId="77777777" w:rsidR="00A92F3B" w:rsidRDefault="00A92F3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A188" w14:textId="77777777" w:rsidR="00A92F3B" w:rsidRDefault="00A92F3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E594" w14:textId="77777777" w:rsidR="009F7B35" w:rsidRPr="00BC1D90" w:rsidRDefault="00BC1D90" w:rsidP="009F7B35">
    <w:pPr>
      <w:pStyle w:val="Yltunniste"/>
    </w:pPr>
    <w:r w:rsidRPr="00BC1D90">
      <w:rPr>
        <w:noProof/>
        <w:lang w:eastAsia="fi-FI"/>
      </w:rPr>
      <w:drawing>
        <wp:anchor distT="0" distB="0" distL="114300" distR="114300" simplePos="0" relativeHeight="251665408" behindDoc="0" locked="0" layoutInCell="1" allowOverlap="1" wp14:anchorId="109D5067" wp14:editId="7E22380F">
          <wp:simplePos x="0" y="0"/>
          <wp:positionH relativeFrom="column">
            <wp:posOffset>-723265</wp:posOffset>
          </wp:positionH>
          <wp:positionV relativeFrom="paragraph">
            <wp:posOffset>-190500</wp:posOffset>
          </wp:positionV>
          <wp:extent cx="2511532" cy="1148080"/>
          <wp:effectExtent l="0" t="0" r="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extLst>
                      <a:ext uri="{28A0092B-C50C-407E-A947-70E740481C1C}">
                        <a14:useLocalDpi xmlns:a14="http://schemas.microsoft.com/office/drawing/2010/main" val="0"/>
                      </a:ext>
                    </a:extLst>
                  </a:blip>
                  <a:stretch>
                    <a:fillRect/>
                  </a:stretch>
                </pic:blipFill>
                <pic:spPr>
                  <a:xfrm>
                    <a:off x="0" y="0"/>
                    <a:ext cx="2511532" cy="1148080"/>
                  </a:xfrm>
                  <a:prstGeom prst="rect">
                    <a:avLst/>
                  </a:prstGeom>
                </pic:spPr>
              </pic:pic>
            </a:graphicData>
          </a:graphic>
          <wp14:sizeRelH relativeFrom="margin">
            <wp14:pctWidth>0</wp14:pctWidth>
          </wp14:sizeRelH>
          <wp14:sizeRelV relativeFrom="margin">
            <wp14:pctHeight>0</wp14:pctHeight>
          </wp14:sizeRelV>
        </wp:anchor>
      </w:drawing>
    </w:r>
    <w:r>
      <w:t>Sammatintie 5</w:t>
    </w:r>
  </w:p>
  <w:p w14:paraId="6ED33AED" w14:textId="77777777" w:rsidR="009F7B35" w:rsidRPr="00BC1D90" w:rsidRDefault="00BC1D90" w:rsidP="009F7B35">
    <w:pPr>
      <w:pStyle w:val="Yltunniste"/>
    </w:pPr>
    <w:r>
      <w:t>00550 Helsinki</w:t>
    </w:r>
  </w:p>
  <w:p w14:paraId="38887FF9" w14:textId="77777777" w:rsidR="009F7B35" w:rsidRPr="00BC1D90" w:rsidRDefault="009F7B35" w:rsidP="009F7B35">
    <w:pPr>
      <w:pStyle w:val="Yltunniste"/>
    </w:pPr>
    <w:r w:rsidRPr="00BC1D90">
      <w:rPr>
        <w:noProof/>
        <w:lang w:eastAsia="fi-FI"/>
      </w:rPr>
      <w:drawing>
        <wp:anchor distT="0" distB="0" distL="114300" distR="114300" simplePos="0" relativeHeight="251664384" behindDoc="1" locked="0" layoutInCell="1" allowOverlap="1" wp14:anchorId="01CDA3F2" wp14:editId="49171E34">
          <wp:simplePos x="0" y="0"/>
          <wp:positionH relativeFrom="column">
            <wp:posOffset>5724525</wp:posOffset>
          </wp:positionH>
          <wp:positionV relativeFrom="paragraph">
            <wp:posOffset>-421005</wp:posOffset>
          </wp:positionV>
          <wp:extent cx="763200" cy="1144800"/>
          <wp:effectExtent l="0" t="0" r="0" b="0"/>
          <wp:wrapNone/>
          <wp:docPr id="13" name="Kuva 13" descr="kulma_tekstipoh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ulma_tekstipohja"/>
                  <pic:cNvPicPr>
                    <a:picLocks noChangeAspect="1" noChangeArrowheads="1"/>
                  </pic:cNvPicPr>
                </pic:nvPicPr>
                <pic:blipFill>
                  <a:blip r:embed="rId2"/>
                  <a:srcRect/>
                  <a:stretch>
                    <a:fillRect/>
                  </a:stretch>
                </pic:blipFill>
                <pic:spPr bwMode="auto">
                  <a:xfrm>
                    <a:off x="0" y="0"/>
                    <a:ext cx="763200" cy="1144800"/>
                  </a:xfrm>
                  <a:prstGeom prst="rect">
                    <a:avLst/>
                  </a:prstGeom>
                  <a:noFill/>
                </pic:spPr>
              </pic:pic>
            </a:graphicData>
          </a:graphic>
          <wp14:sizeRelH relativeFrom="margin">
            <wp14:pctWidth>0</wp14:pctWidth>
          </wp14:sizeRelH>
          <wp14:sizeRelV relativeFrom="margin">
            <wp14:pctHeight>0</wp14:pctHeight>
          </wp14:sizeRelV>
        </wp:anchor>
      </w:drawing>
    </w:r>
    <w:r w:rsidRPr="00BC1D90">
      <w:rPr>
        <w:noProof/>
        <w:szCs w:val="20"/>
        <w:lang w:eastAsia="fi-FI"/>
      </w:rPr>
      <mc:AlternateContent>
        <mc:Choice Requires="wps">
          <w:drawing>
            <wp:anchor distT="0" distB="0" distL="114300" distR="114300" simplePos="0" relativeHeight="251663360" behindDoc="0" locked="0" layoutInCell="1" allowOverlap="1" wp14:anchorId="16EE9FF1" wp14:editId="5B7A8C02">
              <wp:simplePos x="0" y="0"/>
              <wp:positionH relativeFrom="column">
                <wp:posOffset>2340610</wp:posOffset>
              </wp:positionH>
              <wp:positionV relativeFrom="paragraph">
                <wp:posOffset>85090</wp:posOffset>
              </wp:positionV>
              <wp:extent cx="1819275" cy="0"/>
              <wp:effectExtent l="6985" t="8890" r="12065" b="1016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12700">
                        <a:solidFill>
                          <a:srgbClr val="96BFD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5C58D"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6.7pt" to="327.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" strokecolor="#96bfda" strokeweight="1pt">
              <v:stroke dashstyle="1 1"/>
            </v:line>
          </w:pict>
        </mc:Fallback>
      </mc:AlternateContent>
    </w:r>
  </w:p>
  <w:p w14:paraId="67A24042" w14:textId="77777777" w:rsidR="009F7B35" w:rsidRPr="00BC1D90" w:rsidRDefault="00BC1D90" w:rsidP="009F7B35">
    <w:pPr>
      <w:pStyle w:val="Yltunniste"/>
    </w:pPr>
    <w:r>
      <w:t>p. 09 2340 5400</w:t>
    </w:r>
  </w:p>
  <w:p w14:paraId="568804C8" w14:textId="77777777" w:rsidR="009F7B35" w:rsidRPr="00BC1D90" w:rsidRDefault="00BC1D90" w:rsidP="009F7B35">
    <w:pPr>
      <w:pStyle w:val="Yltunniste"/>
    </w:pPr>
    <w:r>
      <w:t>paavali.srk@evl.fi</w:t>
    </w:r>
  </w:p>
  <w:p w14:paraId="3B2C6092" w14:textId="77777777" w:rsidR="009F7B35" w:rsidRPr="00BC1D90" w:rsidRDefault="00BC1D90" w:rsidP="00FD4773">
    <w:pPr>
      <w:pStyle w:val="Yltunniste"/>
    </w:pPr>
    <w:r>
      <w:t>www.helsinginseurakunnat.fi/paavali</w:t>
    </w:r>
  </w:p>
  <w:p w14:paraId="30819ACE" w14:textId="77777777" w:rsidR="00FD4773" w:rsidRPr="00BC1D90" w:rsidRDefault="00FD4773" w:rsidP="00FD4773">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3948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CE874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47D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00D1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A6A4D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30C9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DF671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8D81A8E"/>
    <w:lvl w:ilvl="0">
      <w:start w:val="1"/>
      <w:numFmt w:val="bullet"/>
      <w:pStyle w:val="Merkittyluettelo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D040F0"/>
    <w:lvl w:ilvl="0">
      <w:start w:val="1"/>
      <w:numFmt w:val="bullet"/>
      <w:pStyle w:val="Merkittyluettelo2"/>
      <w:lvlText w:val=""/>
      <w:lvlJc w:val="left"/>
      <w:pPr>
        <w:tabs>
          <w:tab w:val="num" w:pos="927"/>
        </w:tabs>
        <w:ind w:left="927" w:hanging="360"/>
      </w:pPr>
      <w:rPr>
        <w:rFonts w:ascii="Symbol" w:hAnsi="Symbol" w:hint="default"/>
      </w:rPr>
    </w:lvl>
  </w:abstractNum>
  <w:abstractNum w:abstractNumId="9" w15:restartNumberingAfterBreak="0">
    <w:nsid w:val="FFFFFF88"/>
    <w:multiLevelType w:val="singleLevel"/>
    <w:tmpl w:val="0846B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D24C3A"/>
    <w:lvl w:ilvl="0">
      <w:start w:val="1"/>
      <w:numFmt w:val="bullet"/>
      <w:pStyle w:val="Merkittyluettelo"/>
      <w:lvlText w:val=""/>
      <w:lvlJc w:val="left"/>
      <w:pPr>
        <w:tabs>
          <w:tab w:val="num" w:pos="360"/>
        </w:tabs>
        <w:ind w:left="360" w:hanging="360"/>
      </w:pPr>
      <w:rPr>
        <w:rFonts w:ascii="Symbol" w:hAnsi="Symbol" w:hint="default"/>
      </w:rPr>
    </w:lvl>
  </w:abstractNum>
  <w:abstractNum w:abstractNumId="11" w15:restartNumberingAfterBreak="0">
    <w:nsid w:val="13136B0A"/>
    <w:multiLevelType w:val="hybridMultilevel"/>
    <w:tmpl w:val="525276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5D75AD2"/>
    <w:multiLevelType w:val="hybridMultilevel"/>
    <w:tmpl w:val="E2C88E44"/>
    <w:lvl w:ilvl="0" w:tplc="00010409">
      <w:start w:val="1"/>
      <w:numFmt w:val="bullet"/>
      <w:lvlText w:val=""/>
      <w:lvlJc w:val="left"/>
      <w:pPr>
        <w:tabs>
          <w:tab w:val="num" w:pos="644"/>
        </w:tabs>
        <w:ind w:left="644" w:hanging="360"/>
      </w:pPr>
      <w:rPr>
        <w:rFonts w:ascii="Symbol" w:hAnsi="Symbol" w:hint="default"/>
      </w:rPr>
    </w:lvl>
    <w:lvl w:ilvl="1" w:tplc="00030409" w:tentative="1">
      <w:start w:val="1"/>
      <w:numFmt w:val="bullet"/>
      <w:lvlText w:val="o"/>
      <w:lvlJc w:val="left"/>
      <w:pPr>
        <w:tabs>
          <w:tab w:val="num" w:pos="1364"/>
        </w:tabs>
        <w:ind w:left="1364" w:hanging="360"/>
      </w:pPr>
      <w:rPr>
        <w:rFonts w:ascii="Courier New" w:hAnsi="Courier New" w:hint="default"/>
      </w:rPr>
    </w:lvl>
    <w:lvl w:ilvl="2" w:tplc="00050409" w:tentative="1">
      <w:start w:val="1"/>
      <w:numFmt w:val="bullet"/>
      <w:lvlText w:val=""/>
      <w:lvlJc w:val="left"/>
      <w:pPr>
        <w:tabs>
          <w:tab w:val="num" w:pos="2084"/>
        </w:tabs>
        <w:ind w:left="2084" w:hanging="360"/>
      </w:pPr>
      <w:rPr>
        <w:rFonts w:ascii="Symbol" w:hAnsi="Symbol" w:hint="default"/>
      </w:rPr>
    </w:lvl>
    <w:lvl w:ilvl="3" w:tplc="00010409" w:tentative="1">
      <w:start w:val="1"/>
      <w:numFmt w:val="bullet"/>
      <w:lvlText w:val=""/>
      <w:lvlJc w:val="left"/>
      <w:pPr>
        <w:tabs>
          <w:tab w:val="num" w:pos="2804"/>
        </w:tabs>
        <w:ind w:left="2804" w:hanging="360"/>
      </w:pPr>
      <w:rPr>
        <w:rFonts w:ascii="Symbol" w:hAnsi="Symbol" w:hint="default"/>
      </w:rPr>
    </w:lvl>
    <w:lvl w:ilvl="4" w:tplc="00030409" w:tentative="1">
      <w:start w:val="1"/>
      <w:numFmt w:val="bullet"/>
      <w:lvlText w:val="o"/>
      <w:lvlJc w:val="left"/>
      <w:pPr>
        <w:tabs>
          <w:tab w:val="num" w:pos="3524"/>
        </w:tabs>
        <w:ind w:left="3524" w:hanging="360"/>
      </w:pPr>
      <w:rPr>
        <w:rFonts w:ascii="Courier New" w:hAnsi="Courier New" w:hint="default"/>
      </w:rPr>
    </w:lvl>
    <w:lvl w:ilvl="5" w:tplc="00050409" w:tentative="1">
      <w:start w:val="1"/>
      <w:numFmt w:val="bullet"/>
      <w:lvlText w:val=""/>
      <w:lvlJc w:val="left"/>
      <w:pPr>
        <w:tabs>
          <w:tab w:val="num" w:pos="4244"/>
        </w:tabs>
        <w:ind w:left="4244" w:hanging="360"/>
      </w:pPr>
      <w:rPr>
        <w:rFonts w:ascii="Symbol" w:hAnsi="Symbol" w:hint="default"/>
      </w:rPr>
    </w:lvl>
    <w:lvl w:ilvl="6" w:tplc="00010409" w:tentative="1">
      <w:start w:val="1"/>
      <w:numFmt w:val="bullet"/>
      <w:lvlText w:val=""/>
      <w:lvlJc w:val="left"/>
      <w:pPr>
        <w:tabs>
          <w:tab w:val="num" w:pos="4964"/>
        </w:tabs>
        <w:ind w:left="4964" w:hanging="360"/>
      </w:pPr>
      <w:rPr>
        <w:rFonts w:ascii="Symbol" w:hAnsi="Symbol" w:hint="default"/>
      </w:rPr>
    </w:lvl>
    <w:lvl w:ilvl="7" w:tplc="00030409" w:tentative="1">
      <w:start w:val="1"/>
      <w:numFmt w:val="bullet"/>
      <w:lvlText w:val="o"/>
      <w:lvlJc w:val="left"/>
      <w:pPr>
        <w:tabs>
          <w:tab w:val="num" w:pos="5684"/>
        </w:tabs>
        <w:ind w:left="5684" w:hanging="360"/>
      </w:pPr>
      <w:rPr>
        <w:rFonts w:ascii="Courier New" w:hAnsi="Courier New" w:hint="default"/>
      </w:rPr>
    </w:lvl>
    <w:lvl w:ilvl="8" w:tplc="00050409" w:tentative="1">
      <w:start w:val="1"/>
      <w:numFmt w:val="bullet"/>
      <w:lvlText w:val=""/>
      <w:lvlJc w:val="left"/>
      <w:pPr>
        <w:tabs>
          <w:tab w:val="num" w:pos="6404"/>
        </w:tabs>
        <w:ind w:left="6404" w:hanging="360"/>
      </w:pPr>
      <w:rPr>
        <w:rFonts w:ascii="Symbol" w:hAnsi="Symbol" w:hint="default"/>
      </w:rPr>
    </w:lvl>
  </w:abstractNum>
  <w:abstractNum w:abstractNumId="13" w15:restartNumberingAfterBreak="0">
    <w:nsid w:val="289D5C4C"/>
    <w:multiLevelType w:val="hybridMultilevel"/>
    <w:tmpl w:val="182499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06B3232"/>
    <w:multiLevelType w:val="hybridMultilevel"/>
    <w:tmpl w:val="C1FA1B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8A2689F"/>
    <w:multiLevelType w:val="hybridMultilevel"/>
    <w:tmpl w:val="D9DEC4A6"/>
    <w:lvl w:ilvl="0" w:tplc="00010409">
      <w:start w:val="1"/>
      <w:numFmt w:val="bullet"/>
      <w:lvlText w:val=""/>
      <w:lvlJc w:val="left"/>
      <w:pPr>
        <w:tabs>
          <w:tab w:val="num" w:pos="1004"/>
        </w:tabs>
        <w:ind w:left="1004" w:hanging="360"/>
      </w:pPr>
      <w:rPr>
        <w:rFonts w:ascii="Symbol" w:hAnsi="Symbol" w:hint="default"/>
      </w:rPr>
    </w:lvl>
    <w:lvl w:ilvl="1" w:tplc="00030409" w:tentative="1">
      <w:start w:val="1"/>
      <w:numFmt w:val="bullet"/>
      <w:lvlText w:val="o"/>
      <w:lvlJc w:val="left"/>
      <w:pPr>
        <w:tabs>
          <w:tab w:val="num" w:pos="1724"/>
        </w:tabs>
        <w:ind w:left="1724" w:hanging="360"/>
      </w:pPr>
      <w:rPr>
        <w:rFonts w:ascii="Courier New" w:hAnsi="Courier New" w:hint="default"/>
      </w:rPr>
    </w:lvl>
    <w:lvl w:ilvl="2" w:tplc="00050409" w:tentative="1">
      <w:start w:val="1"/>
      <w:numFmt w:val="bullet"/>
      <w:lvlText w:val=""/>
      <w:lvlJc w:val="left"/>
      <w:pPr>
        <w:tabs>
          <w:tab w:val="num" w:pos="2444"/>
        </w:tabs>
        <w:ind w:left="2444" w:hanging="360"/>
      </w:pPr>
      <w:rPr>
        <w:rFonts w:ascii="Symbol" w:hAnsi="Symbol"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Symbol" w:hAnsi="Symbol"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Symbol" w:hAnsi="Symbol" w:hint="default"/>
      </w:rPr>
    </w:lvl>
  </w:abstractNum>
  <w:abstractNum w:abstractNumId="16" w15:restartNumberingAfterBreak="0">
    <w:nsid w:val="52F67B6F"/>
    <w:multiLevelType w:val="hybridMultilevel"/>
    <w:tmpl w:val="37C28E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D1A521A"/>
    <w:multiLevelType w:val="hybridMultilevel"/>
    <w:tmpl w:val="EA62715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F1302F3"/>
    <w:multiLevelType w:val="hybridMultilevel"/>
    <w:tmpl w:val="CC86DD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16cid:durableId="658508390">
    <w:abstractNumId w:val="13"/>
  </w:num>
  <w:num w:numId="2" w16cid:durableId="1053653175">
    <w:abstractNumId w:val="18"/>
  </w:num>
  <w:num w:numId="3" w16cid:durableId="19015774">
    <w:abstractNumId w:val="14"/>
  </w:num>
  <w:num w:numId="4" w16cid:durableId="212809746">
    <w:abstractNumId w:val="11"/>
  </w:num>
  <w:num w:numId="5" w16cid:durableId="1468284080">
    <w:abstractNumId w:val="15"/>
  </w:num>
  <w:num w:numId="6" w16cid:durableId="1070807321">
    <w:abstractNumId w:val="16"/>
  </w:num>
  <w:num w:numId="7" w16cid:durableId="1217400290">
    <w:abstractNumId w:val="12"/>
  </w:num>
  <w:num w:numId="8" w16cid:durableId="467625796">
    <w:abstractNumId w:val="0"/>
  </w:num>
  <w:num w:numId="9" w16cid:durableId="1954047186">
    <w:abstractNumId w:val="10"/>
  </w:num>
  <w:num w:numId="10" w16cid:durableId="810828760">
    <w:abstractNumId w:val="8"/>
  </w:num>
  <w:num w:numId="11" w16cid:durableId="311952534">
    <w:abstractNumId w:val="7"/>
  </w:num>
  <w:num w:numId="12" w16cid:durableId="1462846387">
    <w:abstractNumId w:val="6"/>
  </w:num>
  <w:num w:numId="13" w16cid:durableId="1227032739">
    <w:abstractNumId w:val="5"/>
  </w:num>
  <w:num w:numId="14" w16cid:durableId="62799390">
    <w:abstractNumId w:val="9"/>
  </w:num>
  <w:num w:numId="15" w16cid:durableId="633221698">
    <w:abstractNumId w:val="4"/>
  </w:num>
  <w:num w:numId="16" w16cid:durableId="1174565684">
    <w:abstractNumId w:val="3"/>
  </w:num>
  <w:num w:numId="17" w16cid:durableId="527564993">
    <w:abstractNumId w:val="2"/>
  </w:num>
  <w:num w:numId="18" w16cid:durableId="1133057666">
    <w:abstractNumId w:val="1"/>
  </w:num>
  <w:num w:numId="19" w16cid:durableId="2093435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96bfd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48"/>
    <w:rsid w:val="00017395"/>
    <w:rsid w:val="000321C4"/>
    <w:rsid w:val="00043F39"/>
    <w:rsid w:val="00071D49"/>
    <w:rsid w:val="00082444"/>
    <w:rsid w:val="000835A0"/>
    <w:rsid w:val="000D03BC"/>
    <w:rsid w:val="000D0D8F"/>
    <w:rsid w:val="000F2A7B"/>
    <w:rsid w:val="001232EE"/>
    <w:rsid w:val="001605FA"/>
    <w:rsid w:val="001B5054"/>
    <w:rsid w:val="001E361E"/>
    <w:rsid w:val="001F419F"/>
    <w:rsid w:val="002E5888"/>
    <w:rsid w:val="00352A39"/>
    <w:rsid w:val="00382B71"/>
    <w:rsid w:val="003C70BA"/>
    <w:rsid w:val="003F62FE"/>
    <w:rsid w:val="00432330"/>
    <w:rsid w:val="004F7784"/>
    <w:rsid w:val="005177D8"/>
    <w:rsid w:val="00525678"/>
    <w:rsid w:val="00565869"/>
    <w:rsid w:val="005A6278"/>
    <w:rsid w:val="005C0FE3"/>
    <w:rsid w:val="005D1777"/>
    <w:rsid w:val="00607892"/>
    <w:rsid w:val="00613824"/>
    <w:rsid w:val="0061404E"/>
    <w:rsid w:val="006264D6"/>
    <w:rsid w:val="00636D33"/>
    <w:rsid w:val="00645383"/>
    <w:rsid w:val="00655990"/>
    <w:rsid w:val="00665A20"/>
    <w:rsid w:val="006A319C"/>
    <w:rsid w:val="007056B0"/>
    <w:rsid w:val="00711EE0"/>
    <w:rsid w:val="00737195"/>
    <w:rsid w:val="007543EF"/>
    <w:rsid w:val="00781CAD"/>
    <w:rsid w:val="00786598"/>
    <w:rsid w:val="00850767"/>
    <w:rsid w:val="00855756"/>
    <w:rsid w:val="00870C80"/>
    <w:rsid w:val="0088110B"/>
    <w:rsid w:val="008D49C6"/>
    <w:rsid w:val="009116AA"/>
    <w:rsid w:val="00964400"/>
    <w:rsid w:val="0097109C"/>
    <w:rsid w:val="009B309A"/>
    <w:rsid w:val="009C3AB1"/>
    <w:rsid w:val="009F7B35"/>
    <w:rsid w:val="00A53716"/>
    <w:rsid w:val="00A67DDB"/>
    <w:rsid w:val="00A92F3B"/>
    <w:rsid w:val="00AA2038"/>
    <w:rsid w:val="00AB13EF"/>
    <w:rsid w:val="00B11EAD"/>
    <w:rsid w:val="00B148E0"/>
    <w:rsid w:val="00B339E5"/>
    <w:rsid w:val="00B33A48"/>
    <w:rsid w:val="00B432D5"/>
    <w:rsid w:val="00B55416"/>
    <w:rsid w:val="00B57E29"/>
    <w:rsid w:val="00BC1D90"/>
    <w:rsid w:val="00C55A54"/>
    <w:rsid w:val="00CD116B"/>
    <w:rsid w:val="00CE45BF"/>
    <w:rsid w:val="00CF3E4E"/>
    <w:rsid w:val="00D55DD8"/>
    <w:rsid w:val="00D674F8"/>
    <w:rsid w:val="00E11B08"/>
    <w:rsid w:val="00E45C67"/>
    <w:rsid w:val="00E5527B"/>
    <w:rsid w:val="00EF2009"/>
    <w:rsid w:val="00F81B4E"/>
    <w:rsid w:val="00FD47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bfda"/>
    </o:shapedefaults>
    <o:shapelayout v:ext="edit">
      <o:idmap v:ext="edit" data="2"/>
    </o:shapelayout>
  </w:shapeDefaults>
  <w:doNotEmbedSmartTags/>
  <w:decimalSymbol w:val=","/>
  <w:listSeparator w:val=";"/>
  <w14:docId w14:val="2526AF12"/>
  <w15:docId w15:val="{CDF4CE06-791A-4043-B712-976B8BEF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nhideWhenUsed/>
    <w:qFormat/>
    <w:rsid w:val="003C70BA"/>
    <w:pPr>
      <w:tabs>
        <w:tab w:val="left" w:pos="567"/>
        <w:tab w:val="left" w:pos="1134"/>
        <w:tab w:val="left" w:pos="1701"/>
        <w:tab w:val="left" w:pos="2268"/>
        <w:tab w:val="left" w:pos="2835"/>
        <w:tab w:val="left" w:pos="3402"/>
      </w:tabs>
      <w:spacing w:after="240" w:line="280" w:lineRule="atLeast"/>
    </w:pPr>
    <w:rPr>
      <w:rFonts w:ascii="Arial" w:hAnsi="Arial"/>
      <w:sz w:val="22"/>
      <w:szCs w:val="24"/>
      <w:lang w:eastAsia="en-US"/>
    </w:rPr>
  </w:style>
  <w:style w:type="paragraph" w:styleId="Otsikko1">
    <w:name w:val="heading 1"/>
    <w:basedOn w:val="Normaali"/>
    <w:next w:val="Normaali"/>
    <w:unhideWhenUsed/>
    <w:qFormat/>
    <w:rsid w:val="002D600A"/>
    <w:pPr>
      <w:keepNext/>
      <w:spacing w:before="240" w:after="60" w:line="240" w:lineRule="auto"/>
      <w:outlineLvl w:val="0"/>
    </w:pPr>
    <w:rPr>
      <w:rFonts w:ascii="Georgia" w:hAnsi="Georgia"/>
      <w:kern w:val="32"/>
      <w:sz w:val="40"/>
      <w:szCs w:val="32"/>
    </w:rPr>
  </w:style>
  <w:style w:type="paragraph" w:styleId="Otsikko2">
    <w:name w:val="heading 2"/>
    <w:basedOn w:val="Otsikko1"/>
    <w:next w:val="Normaali"/>
    <w:unhideWhenUsed/>
    <w:qFormat/>
    <w:rsid w:val="002D600A"/>
    <w:pPr>
      <w:spacing w:before="200"/>
      <w:outlineLvl w:val="1"/>
    </w:pPr>
    <w:rPr>
      <w:sz w:val="32"/>
      <w:szCs w:val="28"/>
    </w:rPr>
  </w:style>
  <w:style w:type="paragraph" w:styleId="Otsikko3">
    <w:name w:val="heading 3"/>
    <w:basedOn w:val="Otsikko1"/>
    <w:next w:val="Normaali"/>
    <w:unhideWhenUsed/>
    <w:qFormat/>
    <w:rsid w:val="002D600A"/>
    <w:pPr>
      <w:spacing w:before="160" w:after="40" w:line="300" w:lineRule="exact"/>
      <w:outlineLvl w:val="2"/>
    </w:pPr>
    <w:rPr>
      <w:b/>
      <w:sz w:val="22"/>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651556"/>
    <w:pPr>
      <w:pBdr>
        <w:left w:val="dotted" w:sz="8" w:space="10" w:color="80B3D2"/>
      </w:pBdr>
      <w:tabs>
        <w:tab w:val="clear" w:pos="567"/>
        <w:tab w:val="clear" w:pos="1134"/>
        <w:tab w:val="clear" w:pos="1701"/>
        <w:tab w:val="center" w:pos="4320"/>
        <w:tab w:val="right" w:pos="8640"/>
      </w:tabs>
      <w:spacing w:after="0" w:line="220" w:lineRule="exact"/>
      <w:ind w:left="3686"/>
    </w:pPr>
    <w:rPr>
      <w:color w:val="004482"/>
      <w:sz w:val="16"/>
    </w:rPr>
  </w:style>
  <w:style w:type="paragraph" w:styleId="Vakiosisennys">
    <w:name w:val="Normal Indent"/>
    <w:basedOn w:val="Normaali"/>
    <w:unhideWhenUsed/>
    <w:qFormat/>
    <w:rsid w:val="00645383"/>
    <w:pPr>
      <w:spacing w:after="0"/>
      <w:ind w:firstLine="284"/>
    </w:pPr>
  </w:style>
  <w:style w:type="paragraph" w:styleId="Alatunniste">
    <w:name w:val="footer"/>
    <w:basedOn w:val="Normaali"/>
    <w:rsid w:val="00F81B4E"/>
    <w:pPr>
      <w:tabs>
        <w:tab w:val="clear" w:pos="567"/>
        <w:tab w:val="clear" w:pos="1134"/>
        <w:tab w:val="clear" w:pos="1701"/>
        <w:tab w:val="center" w:pos="4320"/>
        <w:tab w:val="right" w:pos="8640"/>
      </w:tabs>
    </w:pPr>
    <w:rPr>
      <w:color w:val="005293" w:themeColor="text2"/>
      <w:sz w:val="16"/>
    </w:rPr>
  </w:style>
  <w:style w:type="character" w:styleId="Hyperlinkki">
    <w:name w:val="Hyperlink"/>
    <w:basedOn w:val="Kappaleenoletusfontti"/>
    <w:unhideWhenUsed/>
    <w:qFormat/>
    <w:rsid w:val="00B339E5"/>
    <w:rPr>
      <w:rFonts w:ascii="Arial" w:hAnsi="Arial"/>
      <w:color w:val="004482"/>
      <w:sz w:val="22"/>
      <w:u w:val="single"/>
    </w:rPr>
  </w:style>
  <w:style w:type="paragraph" w:customStyle="1" w:styleId="Luettelokappale1">
    <w:name w:val="Luettelokappale1"/>
    <w:basedOn w:val="Normaali"/>
    <w:uiPriority w:val="34"/>
    <w:semiHidden/>
    <w:unhideWhenUsed/>
    <w:rsid w:val="000B3D40"/>
    <w:pPr>
      <w:ind w:left="1304"/>
    </w:pPr>
  </w:style>
  <w:style w:type="paragraph" w:styleId="Merkittyluettelo">
    <w:name w:val="List Bullet"/>
    <w:basedOn w:val="Normaali"/>
    <w:unhideWhenUsed/>
    <w:rsid w:val="00641791"/>
    <w:pPr>
      <w:numPr>
        <w:numId w:val="9"/>
      </w:numPr>
      <w:tabs>
        <w:tab w:val="clear" w:pos="360"/>
        <w:tab w:val="left" w:pos="454"/>
      </w:tabs>
      <w:ind w:left="454" w:hanging="170"/>
      <w:contextualSpacing/>
    </w:pPr>
  </w:style>
  <w:style w:type="paragraph" w:styleId="Merkittyluettelo2">
    <w:name w:val="List Bullet 2"/>
    <w:basedOn w:val="Normaali"/>
    <w:unhideWhenUsed/>
    <w:rsid w:val="00DF1A38"/>
    <w:pPr>
      <w:numPr>
        <w:numId w:val="10"/>
      </w:numPr>
      <w:tabs>
        <w:tab w:val="clear" w:pos="927"/>
        <w:tab w:val="left" w:pos="737"/>
      </w:tabs>
      <w:ind w:left="737" w:hanging="170"/>
      <w:contextualSpacing/>
    </w:pPr>
  </w:style>
  <w:style w:type="paragraph" w:styleId="Merkittyluettelo3">
    <w:name w:val="List Bullet 3"/>
    <w:basedOn w:val="Normaali"/>
    <w:unhideWhenUsed/>
    <w:rsid w:val="00641791"/>
    <w:pPr>
      <w:numPr>
        <w:numId w:val="11"/>
      </w:numPr>
      <w:tabs>
        <w:tab w:val="clear" w:pos="926"/>
        <w:tab w:val="left" w:pos="1021"/>
      </w:tabs>
      <w:ind w:left="1021" w:hanging="170"/>
      <w:contextualSpacing/>
    </w:pPr>
  </w:style>
  <w:style w:type="paragraph" w:styleId="Kuvaotsikko">
    <w:name w:val="caption"/>
    <w:basedOn w:val="Normaali"/>
    <w:next w:val="Normaali"/>
    <w:unhideWhenUsed/>
    <w:qFormat/>
    <w:rsid w:val="0011230B"/>
    <w:rPr>
      <w:bCs/>
      <w:i/>
      <w:szCs w:val="20"/>
    </w:rPr>
  </w:style>
  <w:style w:type="paragraph" w:customStyle="1" w:styleId="pivmr">
    <w:name w:val="päivämäärä"/>
    <w:basedOn w:val="Normaali"/>
    <w:next w:val="Otsikko1"/>
    <w:rsid w:val="004F7784"/>
    <w:pPr>
      <w:jc w:val="right"/>
    </w:pPr>
    <w:rPr>
      <w:szCs w:val="20"/>
    </w:rPr>
  </w:style>
  <w:style w:type="character" w:styleId="Paikkamerkkiteksti">
    <w:name w:val="Placeholder Text"/>
    <w:basedOn w:val="Kappaleenoletusfontti"/>
    <w:uiPriority w:val="99"/>
    <w:semiHidden/>
    <w:rsid w:val="003C70BA"/>
    <w:rPr>
      <w:color w:val="808080"/>
    </w:rPr>
  </w:style>
  <w:style w:type="character" w:customStyle="1" w:styleId="YltunnisteChar">
    <w:name w:val="Ylätunniste Char"/>
    <w:basedOn w:val="Kappaleenoletusfontti"/>
    <w:link w:val="Yltunniste"/>
    <w:uiPriority w:val="99"/>
    <w:rsid w:val="00017395"/>
    <w:rPr>
      <w:rFonts w:ascii="Arial" w:hAnsi="Arial"/>
      <w:color w:val="004482"/>
      <w:sz w:val="16"/>
      <w:szCs w:val="24"/>
      <w:lang w:eastAsia="en-US"/>
    </w:rPr>
  </w:style>
  <w:style w:type="paragraph" w:styleId="Seliteteksti">
    <w:name w:val="Balloon Text"/>
    <w:basedOn w:val="Normaali"/>
    <w:link w:val="SelitetekstiChar"/>
    <w:uiPriority w:val="99"/>
    <w:semiHidden/>
    <w:unhideWhenUsed/>
    <w:rsid w:val="00CF3E4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F3E4E"/>
    <w:rPr>
      <w:rFonts w:ascii="Segoe UI" w:hAnsi="Segoe UI" w:cs="Segoe UI"/>
      <w:sz w:val="18"/>
      <w:szCs w:val="18"/>
      <w:lang w:eastAsia="en-US"/>
    </w:rPr>
  </w:style>
  <w:style w:type="paragraph" w:customStyle="1" w:styleId="Default">
    <w:name w:val="Default"/>
    <w:rsid w:val="00B33A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1\mallit\TRmallit\Paavali\tiedote.dotx" TargetMode="External"/></Relationships>
</file>

<file path=word/theme/theme1.xml><?xml version="1.0" encoding="utf-8"?>
<a:theme xmlns:a="http://schemas.openxmlformats.org/drawingml/2006/main" name="KirkkoHelsingissä2019">
  <a:themeElements>
    <a:clrScheme name="Kirkko Helsingissä 2018">
      <a:dk1>
        <a:srgbClr val="000000"/>
      </a:dk1>
      <a:lt1>
        <a:srgbClr val="FFFFFF"/>
      </a:lt1>
      <a:dk2>
        <a:srgbClr val="005293"/>
      </a:dk2>
      <a:lt2>
        <a:srgbClr val="93B1CC"/>
      </a:lt2>
      <a:accent1>
        <a:srgbClr val="722EA5"/>
      </a:accent1>
      <a:accent2>
        <a:srgbClr val="5B8F22"/>
      </a:accent2>
      <a:accent3>
        <a:srgbClr val="AA272F"/>
      </a:accent3>
      <a:accent4>
        <a:srgbClr val="FDC82F"/>
      </a:accent4>
      <a:accent5>
        <a:srgbClr val="AD80D0"/>
      </a:accent5>
      <a:accent6>
        <a:srgbClr val="C8E59A"/>
      </a:accent6>
      <a:hlink>
        <a:srgbClr val="CC4DC3"/>
      </a:hlink>
      <a:folHlink>
        <a:srgbClr val="722EA5"/>
      </a:folHlink>
    </a:clrScheme>
    <a:fontScheme name="Kirkko Helsingissä">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7035-65FA-4272-844D-9C275F28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tiedote</Template>
  <TotalTime>9</TotalTime>
  <Pages>1</Pages>
  <Words>329</Words>
  <Characters>2667</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Tiedotepohja</vt:lpstr>
    </vt:vector>
  </TitlesOfParts>
  <Company>Incognito</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Tiedotepohja</dc:title>
  <dc:creator>Valkeapää Juha</dc:creator>
  <cp:lastModifiedBy>Valkeapää Juha</cp:lastModifiedBy>
  <cp:revision>2</cp:revision>
  <cp:lastPrinted>2015-10-14T08:52:00Z</cp:lastPrinted>
  <dcterms:created xsi:type="dcterms:W3CDTF">2025-01-09T08:48:00Z</dcterms:created>
  <dcterms:modified xsi:type="dcterms:W3CDTF">2025-01-09T08:57:00Z</dcterms:modified>
</cp:coreProperties>
</file>